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4"/>
          </w:tcPr>
          <w:p>
            <w:pPr>
              <w:jc w:val="center"/>
              <w:ind w:right="809"/>
              <w:spacing w:after="0"/>
              <w:rPr>
                <w:sz w:val="20"/>
                <w:szCs w:val="20"/>
                <w:color w:val="auto"/>
              </w:rPr>
            </w:pPr>
            <w:r>
              <w:rPr>
                <w:rFonts w:ascii="Arial" w:cs="Arial" w:eastAsia="Arial" w:hAnsi="Arial"/>
                <w:sz w:val="14"/>
                <w:szCs w:val="14"/>
                <w:b w:val="1"/>
                <w:bCs w:val="1"/>
                <w:color w:val="auto"/>
              </w:rPr>
              <w:t>UNITED STATES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300" w:type="dxa"/>
            <w:vAlign w:val="bottom"/>
            <w:gridSpan w:val="8"/>
          </w:tcPr>
          <w:p>
            <w:pPr>
              <w:jc w:val="center"/>
              <w:ind w:right="5"/>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380" w:type="dxa"/>
            <w:vAlign w:val="bottom"/>
            <w:gridSpan w:val="5"/>
            <w:vMerge w:val="restart"/>
          </w:tcPr>
          <w:p>
            <w:pPr>
              <w:jc w:val="center"/>
              <w:ind w:right="629"/>
              <w:spacing w:after="0"/>
              <w:rPr>
                <w:sz w:val="20"/>
                <w:szCs w:val="20"/>
                <w:color w:val="auto"/>
              </w:rPr>
            </w:pPr>
            <w:r>
              <w:rPr>
                <w:rFonts w:ascii="Arial" w:cs="Arial" w:eastAsia="Arial" w:hAnsi="Arial"/>
                <w:sz w:val="14"/>
                <w:szCs w:val="14"/>
                <w:b w:val="1"/>
                <w:bCs w:val="1"/>
                <w:color w:val="auto"/>
                <w:w w:val="93"/>
              </w:rPr>
              <w:t>Washington, D.C. 20549</w:t>
            </w: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300" w:type="dxa"/>
            <w:vAlign w:val="bottom"/>
            <w:gridSpan w:val="4"/>
          </w:tcPr>
          <w:p>
            <w:pPr>
              <w:ind w:left="20"/>
              <w:spacing w:after="0" w:line="99" w:lineRule="exact"/>
              <w:rPr>
                <w:sz w:val="20"/>
                <w:szCs w:val="20"/>
                <w:color w:val="auto"/>
              </w:rPr>
            </w:pPr>
            <w:r>
              <w:rPr>
                <w:rFonts w:ascii="Arial" w:cs="Arial" w:eastAsia="Arial" w:hAnsi="Arial"/>
                <w:sz w:val="11"/>
                <w:szCs w:val="11"/>
                <w:color w:val="auto"/>
              </w:rPr>
              <w:t>March 31, 2011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38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40" w:type="dxa"/>
            <w:vAlign w:val="bottom"/>
            <w:gridSpan w:val="4"/>
            <w:vMerge w:val="restart"/>
          </w:tcPr>
          <w:p>
            <w:pPr>
              <w:ind w:left="240"/>
              <w:spacing w:after="0"/>
              <w:rPr>
                <w:sz w:val="20"/>
                <w:szCs w:val="20"/>
                <w:color w:val="auto"/>
              </w:rPr>
            </w:pPr>
            <w:r>
              <w:rPr>
                <w:rFonts w:ascii="Arial" w:cs="Arial" w:eastAsia="Arial" w:hAnsi="Arial"/>
                <w:sz w:val="18"/>
                <w:szCs w:val="18"/>
                <w:b w:val="1"/>
                <w:bCs w:val="1"/>
                <w:color w:val="auto"/>
              </w:rPr>
              <w:t>FORM 144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.2.00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4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300" w:type="dxa"/>
            <w:vAlign w:val="bottom"/>
            <w:gridSpan w:val="8"/>
            <w:vMerge w:val="restart"/>
          </w:tcPr>
          <w:p>
            <w:pPr>
              <w:jc w:val="center"/>
              <w:ind w:right="5"/>
              <w:spacing w:after="0"/>
              <w:rPr>
                <w:sz w:val="20"/>
                <w:szCs w:val="20"/>
                <w:color w:val="auto"/>
              </w:rPr>
            </w:pPr>
            <w:r>
              <w:rPr>
                <w:rFonts w:ascii="Arial" w:cs="Arial" w:eastAsia="Arial" w:hAnsi="Arial"/>
                <w:sz w:val="14"/>
                <w:szCs w:val="14"/>
                <w:b w:val="1"/>
                <w:bCs w:val="1"/>
                <w:color w:val="auto"/>
              </w:rPr>
              <w:t>NOTICE OF PROPOSED SALE OF SECURITIES</w:t>
            </w: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3300" w:type="dxa"/>
            <w:vAlign w:val="bottom"/>
            <w:gridSpan w:val="8"/>
            <w:vMerge w:val="continue"/>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300" w:type="dxa"/>
            <w:vAlign w:val="bottom"/>
            <w:gridSpan w:val="8"/>
            <w:vMerge w:val="continue"/>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980" w:type="dxa"/>
            <w:vAlign w:val="bottom"/>
            <w:gridSpan w:val="12"/>
            <w:vMerge w:val="restart"/>
          </w:tcPr>
          <w:p>
            <w:pPr>
              <w:jc w:val="center"/>
              <w:ind w:left="145"/>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980" w:type="dxa"/>
            <w:vAlign w:val="bottom"/>
            <w:gridSpan w:val="12"/>
            <w:vMerge w:val="continue"/>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shd w:val="clear" w:color="auto" w:fill="BFBFBF"/>
          </w:tcPr>
          <w:p>
            <w:pPr>
              <w:spacing w:after="0"/>
              <w:rPr>
                <w:sz w:val="7"/>
                <w:szCs w:val="7"/>
                <w:color w:val="auto"/>
              </w:rPr>
            </w:pPr>
          </w:p>
        </w:tc>
        <w:tc>
          <w:tcPr>
            <w:tcW w:w="8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8"/>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800" w:type="dxa"/>
            <w:vAlign w:val="bottom"/>
            <w:shd w:val="clear" w:color="auto" w:fill="BFBFBF"/>
          </w:tcPr>
          <w:p>
            <w:pPr>
              <w:spacing w:after="0"/>
              <w:rPr>
                <w:sz w:val="19"/>
                <w:szCs w:val="19"/>
                <w:color w:val="auto"/>
              </w:rPr>
            </w:pPr>
          </w:p>
        </w:tc>
        <w:tc>
          <w:tcPr>
            <w:tcW w:w="8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rPr>
              <w:t>with a market maker.</w:t>
            </w:r>
          </w:p>
        </w:tc>
        <w:tc>
          <w:tcPr>
            <w:tcW w:w="4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BFBFBF"/>
          </w:tcPr>
          <w:p>
            <w:pPr>
              <w:spacing w:after="0"/>
              <w:rPr>
                <w:sz w:val="14"/>
                <w:szCs w:val="14"/>
                <w:color w:val="auto"/>
              </w:rPr>
            </w:pPr>
          </w:p>
        </w:tc>
        <w:tc>
          <w:tcPr>
            <w:tcW w:w="8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040" w:type="dxa"/>
            <w:vAlign w:val="bottom"/>
            <w:tcBorders>
              <w:left w:val="single" w:sz="8" w:color="auto"/>
            </w:tcBorders>
            <w:gridSpan w:val="4"/>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 IDENT. NO.</w:t>
            </w:r>
          </w:p>
        </w:tc>
        <w:tc>
          <w:tcPr>
            <w:tcW w:w="520" w:type="dxa"/>
            <w:vAlign w:val="bottom"/>
            <w:tcBorders>
              <w:right w:val="single" w:sz="8" w:color="auto"/>
            </w:tcBorders>
          </w:tcPr>
          <w:p>
            <w:pPr>
              <w:spacing w:after="0"/>
              <w:rPr>
                <w:sz w:val="13"/>
                <w:szCs w:val="13"/>
                <w:color w:val="auto"/>
              </w:rPr>
            </w:pPr>
          </w:p>
        </w:tc>
        <w:tc>
          <w:tcPr>
            <w:tcW w:w="1080" w:type="dxa"/>
            <w:vAlign w:val="bottom"/>
            <w:gridSpan w:val="3"/>
          </w:tcPr>
          <w:p>
            <w:pPr>
              <w:ind w:left="20"/>
              <w:spacing w:after="0"/>
              <w:rPr>
                <w:sz w:val="20"/>
                <w:szCs w:val="20"/>
                <w:color w:val="auto"/>
              </w:rPr>
            </w:pPr>
            <w:r>
              <w:rPr>
                <w:rFonts w:ascii="Arial" w:cs="Arial" w:eastAsia="Arial" w:hAnsi="Arial"/>
                <w:sz w:val="13"/>
                <w:szCs w:val="13"/>
                <w:i w:val="1"/>
                <w:iCs w:val="1"/>
                <w:color w:val="auto"/>
                <w:w w:val="91"/>
              </w:rPr>
              <w:t xml:space="preserve">(c) </w:t>
            </w:r>
            <w:r>
              <w:rPr>
                <w:rFonts w:ascii="Arial" w:cs="Arial" w:eastAsia="Arial" w:hAnsi="Arial"/>
                <w:sz w:val="13"/>
                <w:szCs w:val="13"/>
                <w:color w:val="auto"/>
                <w:w w:val="91"/>
              </w:rPr>
              <w:t>S.E.C. FILE NO.</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040" w:type="dxa"/>
            <w:vAlign w:val="bottom"/>
            <w:tcBorders>
              <w:left w:val="single" w:sz="8" w:color="auto"/>
            </w:tcBorders>
            <w:gridSpan w:val="4"/>
          </w:tcPr>
          <w:p>
            <w:pPr>
              <w:ind w:left="80"/>
              <w:spacing w:after="0"/>
              <w:rPr>
                <w:sz w:val="20"/>
                <w:szCs w:val="20"/>
                <w:color w:val="auto"/>
              </w:rPr>
            </w:pPr>
            <w:r>
              <w:rPr>
                <w:rFonts w:ascii="Arial" w:cs="Arial" w:eastAsia="Arial" w:hAnsi="Arial"/>
                <w:sz w:val="18"/>
                <w:szCs w:val="18"/>
                <w:color w:val="auto"/>
              </w:rPr>
              <w:t>Schlumberger Limited</w:t>
            </w: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0" w:type="dxa"/>
            <w:vAlign w:val="bottom"/>
            <w:tcBorders>
              <w:right w:val="single" w:sz="8" w:color="auto"/>
            </w:tcBorders>
          </w:tcPr>
          <w:p>
            <w:pPr>
              <w:spacing w:after="0"/>
              <w:rPr>
                <w:sz w:val="23"/>
                <w:szCs w:val="23"/>
                <w:color w:val="auto"/>
              </w:rPr>
            </w:pPr>
          </w:p>
        </w:tc>
        <w:tc>
          <w:tcPr>
            <w:tcW w:w="960" w:type="dxa"/>
            <w:vAlign w:val="bottom"/>
          </w:tcPr>
          <w:p>
            <w:pPr>
              <w:ind w:left="60"/>
              <w:spacing w:after="0"/>
              <w:rPr>
                <w:sz w:val="20"/>
                <w:szCs w:val="20"/>
                <w:color w:val="auto"/>
              </w:rPr>
            </w:pPr>
            <w:r>
              <w:rPr>
                <w:rFonts w:ascii="Arial" w:cs="Arial" w:eastAsia="Arial" w:hAnsi="Arial"/>
                <w:sz w:val="18"/>
                <w:szCs w:val="18"/>
                <w:color w:val="auto"/>
                <w:w w:val="89"/>
              </w:rPr>
              <w:t>52-0684746</w:t>
            </w:r>
          </w:p>
        </w:tc>
        <w:tc>
          <w:tcPr>
            <w:tcW w:w="14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Borders>
              <w:bottom w:val="single" w:sz="8" w:color="BFBFBF"/>
            </w:tcBorders>
            <w:shd w:val="clear" w:color="auto" w:fill="BFBFBF"/>
          </w:tcPr>
          <w:p>
            <w:pPr>
              <w:spacing w:after="0"/>
              <w:rPr>
                <w:sz w:val="23"/>
                <w:szCs w:val="23"/>
                <w:color w:val="auto"/>
              </w:rPr>
            </w:pPr>
          </w:p>
        </w:tc>
        <w:tc>
          <w:tcPr>
            <w:tcW w:w="8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1480" w:type="dxa"/>
            <w:vAlign w:val="bottom"/>
            <w:tcBorders>
              <w:top w:val="single" w:sz="8" w:color="auto"/>
            </w:tcBorders>
          </w:tcPr>
          <w:p>
            <w:pPr>
              <w:ind w:left="140"/>
              <w:spacing w:after="0" w:line="114" w:lineRule="exact"/>
              <w:rPr>
                <w:sz w:val="20"/>
                <w:szCs w:val="20"/>
                <w:color w:val="auto"/>
              </w:rPr>
            </w:pPr>
            <w:r>
              <w:rPr>
                <w:rFonts w:ascii="Arial" w:cs="Arial" w:eastAsia="Arial" w:hAnsi="Arial"/>
                <w:sz w:val="13"/>
                <w:szCs w:val="13"/>
                <w:color w:val="auto"/>
              </w:rPr>
              <w:t>STREET</w:t>
            </w:r>
          </w:p>
        </w:tc>
        <w:tc>
          <w:tcPr>
            <w:tcW w:w="44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ind w:left="360"/>
              <w:spacing w:after="0" w:line="114" w:lineRule="exact"/>
              <w:rPr>
                <w:sz w:val="20"/>
                <w:szCs w:val="20"/>
                <w:color w:val="auto"/>
              </w:rPr>
            </w:pPr>
            <w:r>
              <w:rPr>
                <w:rFonts w:ascii="Arial" w:cs="Arial" w:eastAsia="Arial" w:hAnsi="Arial"/>
                <w:sz w:val="13"/>
                <w:szCs w:val="13"/>
                <w:color w:val="auto"/>
              </w:rPr>
              <w:t>CITY</w:t>
            </w: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w w:val="90"/>
              </w:rPr>
              <w:t>STATE</w:t>
            </w:r>
          </w:p>
        </w:tc>
        <w:tc>
          <w:tcPr>
            <w:tcW w:w="1140" w:type="dxa"/>
            <w:vAlign w:val="bottom"/>
            <w:tcBorders>
              <w:top w:val="single" w:sz="8" w:color="auto"/>
            </w:tcBorders>
            <w:gridSpan w:val="3"/>
          </w:tcPr>
          <w:p>
            <w:pPr>
              <w:ind w:left="380"/>
              <w:spacing w:after="0" w:line="114" w:lineRule="exact"/>
              <w:rPr>
                <w:sz w:val="20"/>
                <w:szCs w:val="20"/>
                <w:color w:val="auto"/>
              </w:rPr>
            </w:pPr>
            <w:r>
              <w:rPr>
                <w:rFonts w:ascii="Arial" w:cs="Arial" w:eastAsia="Arial" w:hAnsi="Arial"/>
                <w:sz w:val="13"/>
                <w:szCs w:val="13"/>
                <w:color w:val="auto"/>
              </w:rPr>
              <w:t>ZIP CODE</w:t>
            </w:r>
          </w:p>
        </w:tc>
        <w:tc>
          <w:tcPr>
            <w:tcW w:w="22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60" w:type="dxa"/>
            <w:vAlign w:val="bottom"/>
            <w:gridSpan w:val="3"/>
            <w:vMerge w:val="restart"/>
          </w:tcPr>
          <w:p>
            <w:pPr>
              <w:ind w:left="200"/>
              <w:spacing w:after="0"/>
              <w:rPr>
                <w:sz w:val="20"/>
                <w:szCs w:val="20"/>
                <w:color w:val="auto"/>
              </w:rPr>
            </w:pPr>
            <w:r>
              <w:rPr>
                <w:rFonts w:ascii="Arial" w:cs="Arial" w:eastAsia="Arial" w:hAnsi="Arial"/>
                <w:sz w:val="18"/>
                <w:szCs w:val="18"/>
                <w:color w:val="auto"/>
                <w:w w:val="90"/>
              </w:rPr>
              <w:t>5599 San Felipe, 17th Floor</w:t>
            </w: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gridSpan w:val="2"/>
            <w:vMerge w:val="restart"/>
          </w:tcPr>
          <w:p>
            <w:pPr>
              <w:ind w:left="360"/>
              <w:spacing w:after="0"/>
              <w:rPr>
                <w:sz w:val="20"/>
                <w:szCs w:val="20"/>
                <w:color w:val="auto"/>
              </w:rPr>
            </w:pPr>
            <w:r>
              <w:rPr>
                <w:rFonts w:ascii="Arial" w:cs="Arial" w:eastAsia="Arial" w:hAnsi="Arial"/>
                <w:sz w:val="18"/>
                <w:szCs w:val="18"/>
                <w:color w:val="auto"/>
              </w:rPr>
              <w:t>Houston</w:t>
            </w: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vMerge w:val="restart"/>
          </w:tcPr>
          <w:p>
            <w:pPr>
              <w:spacing w:after="0"/>
              <w:rPr>
                <w:sz w:val="20"/>
                <w:szCs w:val="20"/>
                <w:color w:val="auto"/>
              </w:rPr>
            </w:pPr>
            <w:r>
              <w:rPr>
                <w:rFonts w:ascii="Arial" w:cs="Arial" w:eastAsia="Arial" w:hAnsi="Arial"/>
                <w:sz w:val="18"/>
                <w:szCs w:val="18"/>
                <w:color w:val="auto"/>
              </w:rPr>
              <w:t>TX</w:t>
            </w:r>
          </w:p>
        </w:tc>
        <w:tc>
          <w:tcPr>
            <w:tcW w:w="820" w:type="dxa"/>
            <w:vAlign w:val="bottom"/>
            <w:vMerge w:val="restart"/>
          </w:tcPr>
          <w:p>
            <w:pPr>
              <w:ind w:left="380"/>
              <w:spacing w:after="0"/>
              <w:rPr>
                <w:sz w:val="20"/>
                <w:szCs w:val="20"/>
                <w:color w:val="auto"/>
              </w:rPr>
            </w:pPr>
            <w:r>
              <w:rPr>
                <w:rFonts w:ascii="Arial" w:cs="Arial" w:eastAsia="Arial" w:hAnsi="Arial"/>
                <w:sz w:val="18"/>
                <w:szCs w:val="18"/>
                <w:color w:val="auto"/>
                <w:w w:val="83"/>
              </w:rPr>
              <w:t>77056</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Borders>
              <w:right w:val="single" w:sz="8" w:color="auto"/>
            </w:tcBorders>
            <w:gridSpan w:val="3"/>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restart"/>
          </w:tcPr>
          <w:p>
            <w:pPr>
              <w:jc w:val="right"/>
              <w:ind w:right="23"/>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gridSpan w:val="2"/>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040" w:type="dxa"/>
            <w:vAlign w:val="bottom"/>
            <w:tcBorders>
              <w:lef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440" w:type="dxa"/>
            <w:vAlign w:val="bottom"/>
            <w:tcBorders>
              <w:right w:val="single" w:sz="8" w:color="auto"/>
            </w:tcBorders>
          </w:tcPr>
          <w:p>
            <w:pPr>
              <w:spacing w:after="0"/>
              <w:rPr>
                <w:sz w:val="9"/>
                <w:szCs w:val="9"/>
                <w:color w:val="auto"/>
              </w:rPr>
            </w:pPr>
          </w:p>
        </w:tc>
        <w:tc>
          <w:tcPr>
            <w:tcW w:w="480" w:type="dxa"/>
            <w:vAlign w:val="bottom"/>
            <w:gridSpan w:val="2"/>
          </w:tcPr>
          <w:p>
            <w:pPr>
              <w:jc w:val="right"/>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w:t>
            </w:r>
          </w:p>
        </w:tc>
        <w:tc>
          <w:tcPr>
            <w:tcW w:w="60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w:t>
            </w:r>
          </w:p>
        </w:tc>
        <w:tc>
          <w:tcPr>
            <w:tcW w:w="1340" w:type="dxa"/>
            <w:vAlign w:val="bottom"/>
            <w:gridSpan w:val="4"/>
          </w:tcPr>
          <w:p>
            <w:pPr>
              <w:ind w:left="80"/>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94"/>
              </w:rPr>
              <w:t>CITY</w:t>
            </w: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2780" w:type="dxa"/>
            <w:vAlign w:val="bottom"/>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44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gridSpan w:val="3"/>
          </w:tcPr>
          <w:p>
            <w:pPr>
              <w:ind w:left="260"/>
              <w:spacing w:after="0" w:line="135" w:lineRule="exact"/>
              <w:rPr>
                <w:sz w:val="20"/>
                <w:szCs w:val="20"/>
                <w:color w:val="auto"/>
              </w:rPr>
            </w:pPr>
            <w:r>
              <w:rPr>
                <w:rFonts w:ascii="Arial" w:cs="Arial" w:eastAsia="Arial" w:hAnsi="Arial"/>
                <w:sz w:val="13"/>
                <w:szCs w:val="13"/>
                <w:color w:val="auto"/>
              </w:rPr>
              <w:t>IDENT.</w:t>
            </w:r>
          </w:p>
        </w:tc>
        <w:tc>
          <w:tcPr>
            <w:tcW w:w="280" w:type="dxa"/>
            <w:vAlign w:val="bottom"/>
          </w:tcPr>
          <w:p>
            <w:pPr>
              <w:spacing w:after="0"/>
              <w:rPr>
                <w:sz w:val="11"/>
                <w:szCs w:val="11"/>
                <w:color w:val="auto"/>
              </w:rPr>
            </w:pPr>
          </w:p>
        </w:tc>
        <w:tc>
          <w:tcPr>
            <w:tcW w:w="1360" w:type="dxa"/>
            <w:vAlign w:val="bottom"/>
            <w:tcBorders>
              <w:right w:val="single" w:sz="8" w:color="auto"/>
            </w:tcBorders>
            <w:gridSpan w:val="2"/>
          </w:tcPr>
          <w:p>
            <w:pPr>
              <w:spacing w:after="0" w:line="135" w:lineRule="exact"/>
              <w:rPr>
                <w:sz w:val="20"/>
                <w:szCs w:val="20"/>
                <w:color w:val="auto"/>
              </w:rPr>
            </w:pPr>
            <w:r>
              <w:rPr>
                <w:rFonts w:ascii="Arial" w:cs="Arial" w:eastAsia="Arial" w:hAnsi="Arial"/>
                <w:sz w:val="13"/>
                <w:szCs w:val="13"/>
                <w:color w:val="auto"/>
              </w:rPr>
              <w:t>TO ISSUER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48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NO.</w:t>
            </w:r>
          </w:p>
        </w:tc>
        <w:tc>
          <w:tcPr>
            <w:tcW w:w="60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2560" w:type="dxa"/>
            <w:vAlign w:val="bottom"/>
            <w:gridSpan w:val="6"/>
            <w:vMerge w:val="restart"/>
          </w:tcPr>
          <w:p>
            <w:pPr>
              <w:ind w:left="80"/>
              <w:spacing w:after="0"/>
              <w:rPr>
                <w:sz w:val="20"/>
                <w:szCs w:val="20"/>
                <w:color w:val="auto"/>
              </w:rPr>
            </w:pPr>
            <w:r>
              <w:rPr>
                <w:rFonts w:ascii="Arial" w:cs="Arial" w:eastAsia="Arial" w:hAnsi="Arial"/>
                <w:sz w:val="18"/>
                <w:szCs w:val="18"/>
                <w:color w:val="auto"/>
              </w:rPr>
              <w:t>C/o Schlumberger Limited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560" w:type="dxa"/>
            <w:vAlign w:val="bottom"/>
            <w:tcBorders>
              <w:left w:val="single" w:sz="8" w:color="auto"/>
            </w:tcBorders>
            <w:gridSpan w:val="3"/>
            <w:vMerge w:val="restart"/>
          </w:tcPr>
          <w:p>
            <w:pPr>
              <w:ind w:left="80"/>
              <w:spacing w:after="0"/>
              <w:rPr>
                <w:sz w:val="20"/>
                <w:szCs w:val="20"/>
                <w:color w:val="auto"/>
              </w:rPr>
            </w:pPr>
            <w:r>
              <w:rPr>
                <w:rFonts w:ascii="Arial" w:cs="Arial" w:eastAsia="Arial" w:hAnsi="Arial"/>
                <w:sz w:val="18"/>
                <w:szCs w:val="18"/>
                <w:color w:val="auto"/>
                <w:w w:val="95"/>
              </w:rPr>
              <w:t>Charles Woodburn</w:t>
            </w:r>
          </w:p>
        </w:tc>
        <w:tc>
          <w:tcPr>
            <w:tcW w:w="148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8"/>
                <w:szCs w:val="18"/>
                <w:color w:val="auto"/>
              </w:rPr>
              <w:t>Officer</w:t>
            </w:r>
          </w:p>
        </w:tc>
        <w:tc>
          <w:tcPr>
            <w:tcW w:w="2560" w:type="dxa"/>
            <w:vAlign w:val="bottom"/>
            <w:gridSpan w:val="6"/>
            <w:vMerge w:val="continue"/>
          </w:tcPr>
          <w:p>
            <w:pPr>
              <w:spacing w:after="0"/>
              <w:rPr>
                <w:sz w:val="16"/>
                <w:szCs w:val="16"/>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560" w:type="dxa"/>
            <w:vAlign w:val="bottom"/>
            <w:tcBorders>
              <w:left w:val="single" w:sz="8" w:color="auto"/>
            </w:tcBorders>
            <w:gridSpan w:val="3"/>
            <w:vMerge w:val="continue"/>
          </w:tcPr>
          <w:p>
            <w:pPr>
              <w:spacing w:after="0"/>
              <w:rPr>
                <w:sz w:val="10"/>
                <w:szCs w:val="10"/>
                <w:color w:val="auto"/>
              </w:rPr>
            </w:pPr>
          </w:p>
        </w:tc>
        <w:tc>
          <w:tcPr>
            <w:tcW w:w="148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1640" w:type="dxa"/>
            <w:vAlign w:val="bottom"/>
            <w:tcBorders>
              <w:right w:val="single" w:sz="8" w:color="auto"/>
            </w:tcBorders>
            <w:gridSpan w:val="3"/>
            <w:vMerge w:val="continue"/>
          </w:tcPr>
          <w:p>
            <w:pPr>
              <w:spacing w:after="0"/>
              <w:rPr>
                <w:sz w:val="10"/>
                <w:szCs w:val="10"/>
                <w:color w:val="auto"/>
              </w:rPr>
            </w:pPr>
          </w:p>
        </w:tc>
        <w:tc>
          <w:tcPr>
            <w:tcW w:w="2560" w:type="dxa"/>
            <w:vAlign w:val="bottom"/>
            <w:gridSpan w:val="6"/>
            <w:vMerge w:val="restart"/>
          </w:tcPr>
          <w:p>
            <w:pPr>
              <w:ind w:left="80"/>
              <w:spacing w:after="0"/>
              <w:rPr>
                <w:sz w:val="20"/>
                <w:szCs w:val="20"/>
                <w:color w:val="auto"/>
              </w:rPr>
            </w:pPr>
            <w:r>
              <w:rPr>
                <w:rFonts w:ascii="Arial" w:cs="Arial" w:eastAsia="Arial" w:hAnsi="Arial"/>
                <w:sz w:val="18"/>
                <w:szCs w:val="18"/>
                <w:color w:val="auto"/>
              </w:rPr>
              <w:t>5599 San Felipe, 17th Floor</w:t>
            </w:r>
          </w:p>
        </w:tc>
        <w:tc>
          <w:tcPr>
            <w:tcW w:w="134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440" w:type="dxa"/>
            <w:vAlign w:val="bottom"/>
            <w:tcBorders>
              <w:bottom w:val="single" w:sz="8" w:color="auto"/>
              <w:right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960" w:type="dxa"/>
            <w:vAlign w:val="bottom"/>
            <w:tcBorders>
              <w:bottom w:val="single" w:sz="8" w:color="auto"/>
              <w:right w:val="single" w:sz="8" w:color="auto"/>
            </w:tcBorders>
          </w:tcPr>
          <w:p>
            <w:pPr>
              <w:spacing w:after="0"/>
              <w:rPr>
                <w:sz w:val="9"/>
                <w:szCs w:val="9"/>
                <w:color w:val="auto"/>
              </w:rPr>
            </w:pPr>
          </w:p>
        </w:tc>
        <w:tc>
          <w:tcPr>
            <w:tcW w:w="2560" w:type="dxa"/>
            <w:vAlign w:val="bottom"/>
            <w:tcBorders>
              <w:bottom w:val="single" w:sz="8" w:color="auto"/>
            </w:tcBorders>
            <w:gridSpan w:val="6"/>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gridSpan w:val="18"/>
          </w:tcPr>
          <w:p>
            <w:pPr>
              <w:ind w:left="60"/>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2260" w:type="dxa"/>
            <w:vAlign w:val="bottom"/>
            <w:tcBorders>
              <w:right w:val="single" w:sz="8" w:color="auto"/>
            </w:tcBorders>
            <w:gridSpan w:val="3"/>
          </w:tcPr>
          <w:p>
            <w:pPr>
              <w:spacing w:after="0" w:line="110" w:lineRule="exact"/>
              <w:rPr>
                <w:sz w:val="20"/>
                <w:szCs w:val="20"/>
                <w:color w:val="auto"/>
              </w:rPr>
            </w:pPr>
            <w:r>
              <w:rPr>
                <w:rFonts w:ascii="Arial" w:cs="Arial" w:eastAsia="Arial" w:hAnsi="Arial"/>
                <w:sz w:val="12"/>
                <w:szCs w:val="12"/>
                <w:i w:val="1"/>
                <w:iCs w:val="1"/>
                <w:color w:val="auto"/>
                <w:w w:val="99"/>
              </w:rPr>
              <w:t xml:space="preserve">(b)   </w:t>
            </w:r>
            <w:r>
              <w:rPr>
                <w:rFonts w:ascii="Arial" w:cs="Arial" w:eastAsia="Arial" w:hAnsi="Arial"/>
                <w:sz w:val="12"/>
                <w:szCs w:val="12"/>
                <w:b w:val="1"/>
                <w:bCs w:val="1"/>
                <w:color w:val="auto"/>
                <w:w w:val="99"/>
              </w:rPr>
              <w:t>Name and Address of Each Broker</w:t>
            </w:r>
          </w:p>
        </w:tc>
        <w:tc>
          <w:tcPr>
            <w:tcW w:w="1020" w:type="dxa"/>
            <w:vAlign w:val="bottom"/>
            <w:tcBorders>
              <w:right w:val="single" w:sz="8" w:color="auto"/>
            </w:tcBorders>
            <w:gridSpan w:val="3"/>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136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rPr>
              <w:t>(c)</w:t>
            </w:r>
          </w:p>
        </w:tc>
        <w:tc>
          <w:tcPr>
            <w:tcW w:w="140" w:type="dxa"/>
            <w:vAlign w:val="bottom"/>
          </w:tcPr>
          <w:p>
            <w:pPr>
              <w:spacing w:after="0" w:line="110" w:lineRule="exact"/>
              <w:rPr>
                <w:sz w:val="20"/>
                <w:szCs w:val="20"/>
                <w:color w:val="auto"/>
              </w:rPr>
            </w:pPr>
            <w:r>
              <w:rPr>
                <w:rFonts w:ascii="Arial" w:cs="Arial" w:eastAsia="Arial" w:hAnsi="Arial"/>
                <w:sz w:val="12"/>
                <w:szCs w:val="12"/>
                <w:i w:val="1"/>
                <w:iCs w:val="1"/>
                <w:color w:val="auto"/>
                <w:w w:val="81"/>
              </w:rPr>
              <w:t>(d)</w:t>
            </w:r>
          </w:p>
        </w:tc>
        <w:tc>
          <w:tcPr>
            <w:tcW w:w="52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4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82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gridSpan w:val="3"/>
          </w:tcPr>
          <w:p>
            <w:pPr>
              <w:jc w:val="center"/>
              <w:ind w:left="185"/>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140" w:type="dxa"/>
            <w:vAlign w:val="bottom"/>
            <w:tcBorders>
              <w:bottom w:val="single" w:sz="8" w:color="auto"/>
            </w:tcBorders>
            <w:shd w:val="clear" w:color="auto" w:fill="BFBFBF"/>
          </w:tcPr>
          <w:p>
            <w:pPr>
              <w:spacing w:after="0"/>
              <w:rPr>
                <w:sz w:val="8"/>
                <w:szCs w:val="8"/>
                <w:color w:val="auto"/>
              </w:rPr>
            </w:pPr>
          </w:p>
        </w:tc>
        <w:tc>
          <w:tcPr>
            <w:tcW w:w="600" w:type="dxa"/>
            <w:vAlign w:val="bottom"/>
            <w:tcBorders>
              <w:bottom w:val="single" w:sz="8" w:color="auto"/>
              <w:right w:val="single" w:sz="8" w:color="BFBFBF"/>
            </w:tcBorders>
            <w:shd w:val="clear" w:color="auto" w:fill="BFBFBF"/>
          </w:tcPr>
          <w:p>
            <w:pPr>
              <w:spacing w:after="0"/>
              <w:rPr>
                <w:sz w:val="8"/>
                <w:szCs w:val="8"/>
                <w:color w:val="auto"/>
              </w:rPr>
            </w:pPr>
          </w:p>
        </w:tc>
        <w:tc>
          <w:tcPr>
            <w:tcW w:w="280" w:type="dxa"/>
            <w:vAlign w:val="bottom"/>
            <w:tcBorders>
              <w:bottom w:val="single" w:sz="8" w:color="auto"/>
              <w:right w:val="single" w:sz="8" w:color="auto"/>
            </w:tcBorders>
            <w:shd w:val="clear" w:color="auto" w:fill="BFBFBF"/>
          </w:tcPr>
          <w:p>
            <w:pPr>
              <w:spacing w:after="0"/>
              <w:rPr>
                <w:sz w:val="8"/>
                <w:szCs w:val="8"/>
                <w:color w:val="auto"/>
              </w:rPr>
            </w:pPr>
          </w:p>
        </w:tc>
        <w:tc>
          <w:tcPr>
            <w:tcW w:w="1360" w:type="dxa"/>
            <w:vAlign w:val="bottom"/>
            <w:tcBorders>
              <w:right w:val="single" w:sz="8" w:color="auto"/>
            </w:tcBorders>
            <w:gridSpan w:val="2"/>
          </w:tcPr>
          <w:p>
            <w:pPr>
              <w:ind w:left="340"/>
              <w:spacing w:after="0" w:line="100" w:lineRule="exact"/>
              <w:rPr>
                <w:sz w:val="20"/>
                <w:szCs w:val="20"/>
                <w:color w:val="auto"/>
              </w:rPr>
            </w:pPr>
            <w:r>
              <w:rPr>
                <w:rFonts w:ascii="Arial" w:cs="Arial" w:eastAsia="Arial" w:hAnsi="Arial"/>
                <w:sz w:val="11"/>
                <w:szCs w:val="11"/>
                <w:b w:val="1"/>
                <w:bCs w:val="1"/>
                <w:color w:val="auto"/>
              </w:rPr>
              <w:t>Number of Shares</w:t>
            </w:r>
          </w:p>
        </w:tc>
        <w:tc>
          <w:tcPr>
            <w:tcW w:w="140" w:type="dxa"/>
            <w:vAlign w:val="bottom"/>
          </w:tcPr>
          <w:p>
            <w:pPr>
              <w:spacing w:after="0"/>
              <w:rPr>
                <w:sz w:val="8"/>
                <w:szCs w:val="8"/>
                <w:color w:val="auto"/>
              </w:rPr>
            </w:pPr>
          </w:p>
        </w:tc>
        <w:tc>
          <w:tcPr>
            <w:tcW w:w="1140" w:type="dxa"/>
            <w:vAlign w:val="bottom"/>
            <w:tcBorders>
              <w:right w:val="single" w:sz="8" w:color="auto"/>
            </w:tcBorders>
            <w:gridSpan w:val="2"/>
          </w:tcPr>
          <w:p>
            <w:pPr>
              <w:jc w:val="center"/>
              <w:ind w:left="74"/>
              <w:spacing w:after="0" w:line="100" w:lineRule="exact"/>
              <w:rPr>
                <w:sz w:val="20"/>
                <w:szCs w:val="20"/>
                <w:color w:val="auto"/>
              </w:rPr>
            </w:pPr>
            <w:r>
              <w:rPr>
                <w:rFonts w:ascii="Arial" w:cs="Arial" w:eastAsia="Arial" w:hAnsi="Arial"/>
                <w:sz w:val="11"/>
                <w:szCs w:val="11"/>
                <w:b w:val="1"/>
                <w:bCs w:val="1"/>
                <w:color w:val="auto"/>
              </w:rPr>
              <w:t>Aggregate</w:t>
            </w:r>
          </w:p>
        </w:tc>
        <w:tc>
          <w:tcPr>
            <w:tcW w:w="60" w:type="dxa"/>
            <w:vAlign w:val="bottom"/>
          </w:tcPr>
          <w:p>
            <w:pPr>
              <w:spacing w:after="0"/>
              <w:rPr>
                <w:sz w:val="8"/>
                <w:szCs w:val="8"/>
                <w:color w:val="auto"/>
              </w:rPr>
            </w:pPr>
          </w:p>
        </w:tc>
        <w:tc>
          <w:tcPr>
            <w:tcW w:w="1340" w:type="dxa"/>
            <w:vAlign w:val="bottom"/>
            <w:tcBorders>
              <w:right w:val="single" w:sz="8" w:color="auto"/>
            </w:tcBorders>
            <w:gridSpan w:val="3"/>
          </w:tcPr>
          <w:p>
            <w:pPr>
              <w:jc w:val="center"/>
              <w:ind w:left="166"/>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ind w:left="20"/>
              <w:spacing w:after="0" w:line="100" w:lineRule="exact"/>
              <w:rPr>
                <w:sz w:val="20"/>
                <w:szCs w:val="20"/>
                <w:color w:val="auto"/>
              </w:rPr>
            </w:pPr>
            <w:r>
              <w:rPr>
                <w:rFonts w:ascii="Arial" w:cs="Arial" w:eastAsia="Arial" w:hAnsi="Arial"/>
                <w:sz w:val="11"/>
                <w:szCs w:val="11"/>
                <w:b w:val="1"/>
                <w:bCs w:val="1"/>
                <w:color w:val="auto"/>
              </w:rPr>
              <w:t>Approximate</w:t>
            </w:r>
          </w:p>
        </w:tc>
        <w:tc>
          <w:tcPr>
            <w:tcW w:w="8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gridSpan w:val="3"/>
          </w:tcPr>
          <w:p>
            <w:pPr>
              <w:jc w:val="center"/>
              <w:ind w:left="185"/>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1020" w:type="dxa"/>
            <w:vAlign w:val="bottom"/>
            <w:tcBorders>
              <w:right w:val="single" w:sz="8" w:color="auto"/>
            </w:tcBorders>
            <w:gridSpan w:val="3"/>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400" w:type="dxa"/>
            <w:vAlign w:val="bottom"/>
          </w:tcPr>
          <w:p>
            <w:pPr>
              <w:spacing w:after="0"/>
              <w:rPr>
                <w:sz w:val="12"/>
                <w:szCs w:val="12"/>
                <w:color w:val="auto"/>
              </w:rPr>
            </w:pPr>
          </w:p>
        </w:tc>
        <w:tc>
          <w:tcPr>
            <w:tcW w:w="960" w:type="dxa"/>
            <w:vAlign w:val="bottom"/>
            <w:tcBorders>
              <w:right w:val="single" w:sz="8" w:color="auto"/>
            </w:tcBorders>
          </w:tcPr>
          <w:p>
            <w:pPr>
              <w:ind w:left="20"/>
              <w:spacing w:after="0" w:line="143" w:lineRule="exact"/>
              <w:rPr>
                <w:sz w:val="20"/>
                <w:szCs w:val="20"/>
                <w:color w:val="auto"/>
              </w:rPr>
            </w:pPr>
            <w:r>
              <w:rPr>
                <w:rFonts w:ascii="Arial" w:cs="Arial" w:eastAsia="Arial" w:hAnsi="Arial"/>
                <w:sz w:val="13"/>
                <w:szCs w:val="13"/>
                <w:b w:val="1"/>
                <w:bCs w:val="1"/>
                <w:color w:val="auto"/>
              </w:rPr>
              <w:t>or Other Units</w:t>
            </w:r>
          </w:p>
        </w:tc>
        <w:tc>
          <w:tcPr>
            <w:tcW w:w="14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74"/>
              <w:spacing w:after="0" w:line="143" w:lineRule="exact"/>
              <w:rPr>
                <w:sz w:val="20"/>
                <w:szCs w:val="20"/>
                <w:color w:val="auto"/>
              </w:rPr>
            </w:pPr>
            <w:r>
              <w:rPr>
                <w:rFonts w:ascii="Arial" w:cs="Arial" w:eastAsia="Arial" w:hAnsi="Arial"/>
                <w:sz w:val="13"/>
                <w:szCs w:val="13"/>
                <w:b w:val="1"/>
                <w:bCs w:val="1"/>
                <w:color w:val="auto"/>
                <w:w w:val="95"/>
              </w:rPr>
              <w:t>Market</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ind w:left="60"/>
              <w:spacing w:after="0" w:line="143" w:lineRule="exact"/>
              <w:rPr>
                <w:sz w:val="20"/>
                <w:szCs w:val="20"/>
                <w:color w:val="auto"/>
              </w:rPr>
            </w:pPr>
            <w:r>
              <w:rPr>
                <w:rFonts w:ascii="Arial" w:cs="Arial" w:eastAsia="Arial" w:hAnsi="Arial"/>
                <w:sz w:val="13"/>
                <w:szCs w:val="13"/>
                <w:b w:val="1"/>
                <w:bCs w:val="1"/>
                <w:color w:val="auto"/>
                <w:w w:val="96"/>
              </w:rPr>
              <w:t>Date of Sale</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1480" w:type="dxa"/>
            <w:vAlign w:val="bottom"/>
          </w:tcPr>
          <w:p>
            <w:pPr>
              <w:jc w:val="center"/>
              <w:ind w:left="965"/>
              <w:spacing w:after="0" w:line="144" w:lineRule="exact"/>
              <w:rPr>
                <w:sz w:val="20"/>
                <w:szCs w:val="20"/>
                <w:color w:val="auto"/>
              </w:rPr>
            </w:pPr>
            <w:r>
              <w:rPr>
                <w:rFonts w:ascii="Arial" w:cs="Arial" w:eastAsia="Arial" w:hAnsi="Arial"/>
                <w:sz w:val="13"/>
                <w:szCs w:val="13"/>
                <w:b w:val="1"/>
                <w:bCs w:val="1"/>
                <w:color w:val="auto"/>
                <w:w w:val="95"/>
              </w:rPr>
              <w:t>Maker</w:t>
            </w:r>
          </w:p>
        </w:tc>
        <w:tc>
          <w:tcPr>
            <w:tcW w:w="44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880" w:type="dxa"/>
            <w:vAlign w:val="bottom"/>
            <w:tcBorders>
              <w:right w:val="single" w:sz="8" w:color="auto"/>
            </w:tcBorders>
            <w:gridSpan w:val="2"/>
            <w:shd w:val="clear" w:color="auto" w:fill="BFBFBF"/>
          </w:tcPr>
          <w:p>
            <w:pPr>
              <w:jc w:val="center"/>
              <w:ind w:right="123"/>
              <w:spacing w:after="0" w:line="144" w:lineRule="exact"/>
              <w:rPr>
                <w:sz w:val="20"/>
                <w:szCs w:val="20"/>
                <w:color w:val="auto"/>
              </w:rPr>
            </w:pPr>
            <w:r>
              <w:rPr>
                <w:rFonts w:ascii="Arial" w:cs="Arial" w:eastAsia="Arial" w:hAnsi="Arial"/>
                <w:sz w:val="13"/>
                <w:szCs w:val="13"/>
                <w:b w:val="1"/>
                <w:bCs w:val="1"/>
                <w:color w:val="auto"/>
                <w:w w:val="90"/>
              </w:rPr>
              <w:t>File Number</w:t>
            </w:r>
          </w:p>
        </w:tc>
        <w:tc>
          <w:tcPr>
            <w:tcW w:w="400" w:type="dxa"/>
            <w:vAlign w:val="bottom"/>
          </w:tcPr>
          <w:p>
            <w:pPr>
              <w:spacing w:after="0"/>
              <w:rPr>
                <w:sz w:val="12"/>
                <w:szCs w:val="12"/>
                <w:color w:val="auto"/>
              </w:rPr>
            </w:pPr>
          </w:p>
        </w:tc>
        <w:tc>
          <w:tcPr>
            <w:tcW w:w="960" w:type="dxa"/>
            <w:vAlign w:val="bottom"/>
            <w:tcBorders>
              <w:right w:val="single" w:sz="8" w:color="auto"/>
            </w:tcBorders>
          </w:tcPr>
          <w:p>
            <w:pPr>
              <w:ind w:left="140"/>
              <w:spacing w:after="0" w:line="144" w:lineRule="exact"/>
              <w:rPr>
                <w:sz w:val="20"/>
                <w:szCs w:val="20"/>
                <w:color w:val="auto"/>
              </w:rPr>
            </w:pPr>
            <w:r>
              <w:rPr>
                <w:rFonts w:ascii="Arial" w:cs="Arial" w:eastAsia="Arial" w:hAnsi="Arial"/>
                <w:sz w:val="13"/>
                <w:szCs w:val="13"/>
                <w:b w:val="1"/>
                <w:bCs w:val="1"/>
                <w:color w:val="auto"/>
              </w:rPr>
              <w:t>To Be Sold</w:t>
            </w:r>
          </w:p>
        </w:tc>
        <w:tc>
          <w:tcPr>
            <w:tcW w:w="14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54"/>
              <w:spacing w:after="0" w:line="144" w:lineRule="exact"/>
              <w:rPr>
                <w:sz w:val="20"/>
                <w:szCs w:val="20"/>
                <w:color w:val="auto"/>
              </w:rPr>
            </w:pPr>
            <w:r>
              <w:rPr>
                <w:rFonts w:ascii="Arial" w:cs="Arial" w:eastAsia="Arial" w:hAnsi="Arial"/>
                <w:sz w:val="13"/>
                <w:szCs w:val="13"/>
                <w:b w:val="1"/>
                <w:bCs w:val="1"/>
                <w:color w:val="auto"/>
                <w:w w:val="86"/>
              </w:rPr>
              <w:t>Value</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Outstanding</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line="144" w:lineRule="exact"/>
              <w:rPr>
                <w:sz w:val="20"/>
                <w:szCs w:val="20"/>
                <w:color w:val="auto"/>
              </w:rPr>
            </w:pPr>
            <w:r>
              <w:rPr>
                <w:rFonts w:ascii="Arial" w:cs="Arial" w:eastAsia="Arial" w:hAnsi="Arial"/>
                <w:sz w:val="13"/>
                <w:szCs w:val="13"/>
                <w:i w:val="1"/>
                <w:iCs w:val="1"/>
                <w:color w:val="auto"/>
                <w:w w:val="89"/>
              </w:rPr>
              <w:t>(See instr. 3(f))</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gridSpan w:val="3"/>
          </w:tcPr>
          <w:p>
            <w:pPr>
              <w:jc w:val="center"/>
              <w:ind w:left="185"/>
              <w:spacing w:after="0"/>
              <w:rPr>
                <w:sz w:val="20"/>
                <w:szCs w:val="20"/>
                <w:color w:val="auto"/>
              </w:rPr>
            </w:pPr>
            <w:r>
              <w:rPr>
                <w:rFonts w:ascii="Arial" w:cs="Arial" w:eastAsia="Arial" w:hAnsi="Arial"/>
                <w:sz w:val="13"/>
                <w:szCs w:val="13"/>
                <w:b w:val="1"/>
                <w:bCs w:val="1"/>
                <w:color w:val="auto"/>
                <w:w w:val="86"/>
              </w:rPr>
              <w:t>who is Acquiring the Securities</w:t>
            </w:r>
          </w:p>
        </w:tc>
        <w:tc>
          <w:tcPr>
            <w:tcW w:w="140" w:type="dxa"/>
            <w:vAlign w:val="bottom"/>
            <w:tcBorders>
              <w:bottom w:val="single" w:sz="8" w:color="auto"/>
            </w:tcBorders>
            <w:shd w:val="clear" w:color="auto" w:fill="BFBFBF"/>
          </w:tcPr>
          <w:p>
            <w:pPr>
              <w:spacing w:after="0"/>
              <w:rPr>
                <w:sz w:val="13"/>
                <w:szCs w:val="13"/>
                <w:color w:val="auto"/>
              </w:rPr>
            </w:pPr>
          </w:p>
        </w:tc>
        <w:tc>
          <w:tcPr>
            <w:tcW w:w="60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i w:val="1"/>
                <w:iCs w:val="1"/>
                <w:color w:val="auto"/>
                <w:w w:val="98"/>
              </w:rPr>
              <w:t>(See instr. 3(c))</w:t>
            </w: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gridSpan w:val="2"/>
          </w:tcPr>
          <w:p>
            <w:pPr>
              <w:jc w:val="center"/>
              <w:ind w:left="74"/>
              <w:spacing w:after="0"/>
              <w:rPr>
                <w:sz w:val="20"/>
                <w:szCs w:val="20"/>
                <w:color w:val="auto"/>
              </w:rPr>
            </w:pPr>
            <w:r>
              <w:rPr>
                <w:rFonts w:ascii="Arial" w:cs="Arial" w:eastAsia="Arial" w:hAnsi="Arial"/>
                <w:sz w:val="13"/>
                <w:szCs w:val="13"/>
                <w:i w:val="1"/>
                <w:iCs w:val="1"/>
                <w:color w:val="auto"/>
                <w:w w:val="88"/>
              </w:rPr>
              <w:t>(See instr. 3(d))</w:t>
            </w:r>
          </w:p>
        </w:tc>
        <w:tc>
          <w:tcPr>
            <w:tcW w:w="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2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(MO. DAY YR.)</w:t>
            </w:r>
          </w:p>
        </w:tc>
        <w:tc>
          <w:tcPr>
            <w:tcW w:w="8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gridSpan w:val="3"/>
          </w:tcPr>
          <w:p>
            <w:pPr>
              <w:ind w:left="40"/>
              <w:spacing w:after="0" w:line="195" w:lineRule="exact"/>
              <w:rPr>
                <w:sz w:val="20"/>
                <w:szCs w:val="20"/>
                <w:color w:val="auto"/>
              </w:rPr>
            </w:pPr>
            <w:r>
              <w:rPr>
                <w:rFonts w:ascii="Arial" w:cs="Arial" w:eastAsia="Arial" w:hAnsi="Arial"/>
                <w:sz w:val="18"/>
                <w:szCs w:val="18"/>
                <w:color w:val="auto"/>
              </w:rPr>
              <w:t>StockCross Financial</w:t>
            </w:r>
          </w:p>
        </w:tc>
        <w:tc>
          <w:tcPr>
            <w:tcW w:w="140" w:type="dxa"/>
            <w:vAlign w:val="bottom"/>
            <w:shd w:val="clear" w:color="auto" w:fill="BFBFBF"/>
          </w:tcPr>
          <w:p>
            <w:pPr>
              <w:spacing w:after="0"/>
              <w:rPr>
                <w:sz w:val="16"/>
                <w:szCs w:val="16"/>
                <w:color w:val="auto"/>
              </w:rPr>
            </w:pPr>
          </w:p>
        </w:tc>
        <w:tc>
          <w:tcPr>
            <w:tcW w:w="60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Services</w:t>
            </w:r>
          </w:p>
        </w:tc>
        <w:tc>
          <w:tcPr>
            <w:tcW w:w="4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40" w:type="dxa"/>
            <w:vAlign w:val="bottom"/>
            <w:shd w:val="clear" w:color="auto" w:fill="BFBFBF"/>
          </w:tcPr>
          <w:p>
            <w:pPr>
              <w:spacing w:after="0"/>
              <w:rPr>
                <w:sz w:val="18"/>
                <w:szCs w:val="18"/>
                <w:color w:val="auto"/>
              </w:rPr>
            </w:pPr>
          </w:p>
        </w:tc>
        <w:tc>
          <w:tcPr>
            <w:tcW w:w="60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5"/>
              </w:rPr>
              <w:t>Common Stock</w:t>
            </w:r>
          </w:p>
        </w:tc>
        <w:tc>
          <w:tcPr>
            <w:tcW w:w="226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6"/>
              </w:rPr>
              <w:t>1900 St. James Place, Suite</w:t>
            </w:r>
          </w:p>
        </w:tc>
        <w:tc>
          <w:tcPr>
            <w:tcW w:w="140" w:type="dxa"/>
            <w:vAlign w:val="bottom"/>
            <w:shd w:val="clear" w:color="auto" w:fill="BFBFBF"/>
          </w:tcPr>
          <w:p>
            <w:pPr>
              <w:spacing w:after="0"/>
              <w:rPr>
                <w:sz w:val="18"/>
                <w:szCs w:val="18"/>
                <w:color w:val="auto"/>
              </w:rPr>
            </w:pPr>
          </w:p>
        </w:tc>
        <w:tc>
          <w:tcPr>
            <w:tcW w:w="60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1360" w:type="dxa"/>
            <w:vAlign w:val="bottom"/>
            <w:tcBorders>
              <w:right w:val="single" w:sz="8" w:color="auto"/>
            </w:tcBorders>
            <w:gridSpan w:val="2"/>
          </w:tcPr>
          <w:p>
            <w:pPr>
              <w:ind w:left="420"/>
              <w:spacing w:after="0"/>
              <w:rPr>
                <w:sz w:val="20"/>
                <w:szCs w:val="20"/>
                <w:color w:val="auto"/>
              </w:rPr>
            </w:pPr>
            <w:r>
              <w:rPr>
                <w:rFonts w:ascii="Arial" w:cs="Arial" w:eastAsia="Arial" w:hAnsi="Arial"/>
                <w:sz w:val="18"/>
                <w:szCs w:val="18"/>
                <w:color w:val="auto"/>
              </w:rPr>
              <w:t>11,037</w:t>
            </w:r>
          </w:p>
        </w:tc>
        <w:tc>
          <w:tcPr>
            <w:tcW w:w="14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143"/>
              <w:spacing w:after="0"/>
              <w:rPr>
                <w:sz w:val="20"/>
                <w:szCs w:val="20"/>
                <w:color w:val="auto"/>
              </w:rPr>
            </w:pPr>
            <w:r>
              <w:rPr>
                <w:rFonts w:ascii="Arial" w:cs="Arial" w:eastAsia="Arial" w:hAnsi="Arial"/>
                <w:sz w:val="18"/>
                <w:szCs w:val="18"/>
                <w:color w:val="auto"/>
                <w:w w:val="89"/>
              </w:rPr>
              <w:t>$717,405.00</w:t>
            </w:r>
          </w:p>
        </w:tc>
        <w:tc>
          <w:tcPr>
            <w:tcW w:w="60" w:type="dxa"/>
            <w:vAlign w:val="bottom"/>
          </w:tcPr>
          <w:p>
            <w:pPr>
              <w:spacing w:after="0"/>
              <w:rPr>
                <w:sz w:val="18"/>
                <w:szCs w:val="18"/>
                <w:color w:val="auto"/>
              </w:rPr>
            </w:pPr>
          </w:p>
        </w:tc>
        <w:tc>
          <w:tcPr>
            <w:tcW w:w="1220" w:type="dxa"/>
            <w:vAlign w:val="bottom"/>
            <w:gridSpan w:val="2"/>
          </w:tcPr>
          <w:p>
            <w:pPr>
              <w:jc w:val="right"/>
              <w:ind w:right="12"/>
              <w:spacing w:after="0"/>
              <w:rPr>
                <w:sz w:val="20"/>
                <w:szCs w:val="20"/>
                <w:color w:val="auto"/>
              </w:rPr>
            </w:pPr>
            <w:r>
              <w:rPr>
                <w:rFonts w:ascii="Arial" w:cs="Arial" w:eastAsia="Arial" w:hAnsi="Arial"/>
                <w:sz w:val="18"/>
                <w:szCs w:val="18"/>
                <w:color w:val="auto"/>
                <w:w w:val="97"/>
              </w:rPr>
              <w:t>1,196,589,089</w:t>
            </w: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3"/>
              <w:spacing w:after="0"/>
              <w:rPr>
                <w:sz w:val="20"/>
                <w:szCs w:val="20"/>
                <w:color w:val="auto"/>
              </w:rPr>
            </w:pPr>
            <w:r>
              <w:rPr>
                <w:rFonts w:ascii="Arial" w:cs="Arial" w:eastAsia="Arial" w:hAnsi="Arial"/>
                <w:sz w:val="18"/>
                <w:szCs w:val="18"/>
                <w:color w:val="auto"/>
                <w:w w:val="93"/>
              </w:rPr>
              <w:t>02/12/2010</w:t>
            </w: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Arial" w:cs="Arial" w:eastAsia="Arial" w:hAnsi="Arial"/>
                <w:sz w:val="18"/>
                <w:szCs w:val="18"/>
                <w:color w:val="auto"/>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100</w:t>
            </w:r>
          </w:p>
        </w:tc>
        <w:tc>
          <w:tcPr>
            <w:tcW w:w="4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40" w:type="dxa"/>
            <w:vAlign w:val="bottom"/>
            <w:shd w:val="clear" w:color="auto" w:fill="BFBFBF"/>
          </w:tcPr>
          <w:p>
            <w:pPr>
              <w:spacing w:after="0"/>
              <w:rPr>
                <w:sz w:val="18"/>
                <w:szCs w:val="18"/>
                <w:color w:val="auto"/>
              </w:rPr>
            </w:pPr>
          </w:p>
        </w:tc>
        <w:tc>
          <w:tcPr>
            <w:tcW w:w="60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Houston, TX 77056-4108</w:t>
            </w:r>
          </w:p>
        </w:tc>
        <w:tc>
          <w:tcPr>
            <w:tcW w:w="140" w:type="dxa"/>
            <w:vAlign w:val="bottom"/>
            <w:tcBorders>
              <w:bottom w:val="single" w:sz="8" w:color="auto"/>
            </w:tcBorders>
            <w:shd w:val="clear" w:color="auto" w:fill="BFBFBF"/>
          </w:tcPr>
          <w:p>
            <w:pPr>
              <w:spacing w:after="0"/>
              <w:rPr>
                <w:sz w:val="20"/>
                <w:szCs w:val="20"/>
                <w:color w:val="auto"/>
              </w:rPr>
            </w:pPr>
          </w:p>
        </w:tc>
        <w:tc>
          <w:tcPr>
            <w:tcW w:w="600" w:type="dxa"/>
            <w:vAlign w:val="bottom"/>
            <w:tcBorders>
              <w:bottom w:val="single" w:sz="8" w:color="auto"/>
              <w:right w:val="single" w:sz="8" w:color="BFBFBF"/>
            </w:tcBorders>
            <w:shd w:val="clear" w:color="auto" w:fill="BFBFBF"/>
          </w:tcPr>
          <w:p>
            <w:pPr>
              <w:spacing w:after="0"/>
              <w:rPr>
                <w:sz w:val="20"/>
                <w:szCs w:val="20"/>
                <w:color w:val="auto"/>
              </w:rPr>
            </w:pPr>
          </w:p>
        </w:tc>
        <w:tc>
          <w:tcPr>
            <w:tcW w:w="280" w:type="dxa"/>
            <w:vAlign w:val="bottom"/>
            <w:tcBorders>
              <w:bottom w:val="single" w:sz="8" w:color="auto"/>
              <w:right w:val="single" w:sz="8" w:color="auto"/>
            </w:tcBorders>
            <w:shd w:val="clear" w:color="auto" w:fill="BFBFBF"/>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4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shd w:val="clear" w:color="auto" w:fill="BFBFBF"/>
          </w:tcPr>
          <w:p>
            <w:pPr>
              <w:spacing w:after="0"/>
              <w:rPr>
                <w:sz w:val="11"/>
                <w:szCs w:val="11"/>
                <w:color w:val="auto"/>
              </w:rPr>
            </w:pPr>
          </w:p>
        </w:tc>
        <w:tc>
          <w:tcPr>
            <w:tcW w:w="60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4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shd w:val="clear" w:color="auto" w:fill="BFBFBF"/>
          </w:tcPr>
          <w:p>
            <w:pPr>
              <w:spacing w:after="0"/>
              <w:rPr>
                <w:sz w:val="11"/>
                <w:szCs w:val="11"/>
                <w:color w:val="auto"/>
              </w:rPr>
            </w:pPr>
          </w:p>
        </w:tc>
        <w:tc>
          <w:tcPr>
            <w:tcW w:w="60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2380" w:type="dxa"/>
            <w:vAlign w:val="bottom"/>
            <w:gridSpan w:val="5"/>
          </w:tcPr>
          <w:p>
            <w:pPr>
              <w:ind w:left="100"/>
              <w:spacing w:after="0" w:line="135" w:lineRule="exact"/>
              <w:rPr>
                <w:sz w:val="20"/>
                <w:szCs w:val="20"/>
                <w:color w:val="auto"/>
              </w:rPr>
            </w:pPr>
            <w:r>
              <w:rPr>
                <w:rFonts w:ascii="Arial" w:cs="Arial" w:eastAsia="Arial" w:hAnsi="Arial"/>
                <w:sz w:val="13"/>
                <w:szCs w:val="13"/>
                <w:color w:val="auto"/>
                <w:w w:val="91"/>
              </w:rPr>
              <w:t>(a) Title of the class of securities to be sold</w:t>
            </w: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780" w:type="dxa"/>
            <w:vAlign w:val="bottom"/>
            <w:gridSpan w:val="3"/>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0" w:type="dxa"/>
            <w:vAlign w:val="bottom"/>
            <w:gridSpan w:val="10"/>
          </w:tcPr>
          <w:p>
            <w:pPr>
              <w:ind w:left="10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780" w:type="dxa"/>
            <w:vAlign w:val="bottom"/>
            <w:gridSpan w:val="3"/>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120" w:type="dxa"/>
            <w:vAlign w:val="bottom"/>
            <w:gridSpan w:val="12"/>
          </w:tcPr>
          <w:p>
            <w:pPr>
              <w:ind w:left="10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780" w:type="dxa"/>
            <w:vAlign w:val="bottom"/>
            <w:gridSpan w:val="3"/>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580" w:type="dxa"/>
            <w:vAlign w:val="bottom"/>
            <w:gridSpan w:val="17"/>
          </w:tcPr>
          <w:p>
            <w:pPr>
              <w:ind w:left="10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780" w:type="dxa"/>
            <w:vAlign w:val="bottom"/>
            <w:gridSpan w:val="3"/>
          </w:tcPr>
          <w:p>
            <w:pPr>
              <w:spacing w:after="0" w:line="135" w:lineRule="exact"/>
              <w:rPr>
                <w:sz w:val="20"/>
                <w:szCs w:val="20"/>
                <w:color w:val="auto"/>
              </w:rPr>
            </w:pPr>
            <w:r>
              <w:rPr>
                <w:rFonts w:ascii="Arial" w:cs="Arial" w:eastAsia="Arial" w:hAnsi="Arial"/>
                <w:sz w:val="13"/>
                <w:szCs w:val="13"/>
                <w:color w:val="auto"/>
                <w:w w:val="94"/>
              </w:rPr>
              <w:t>(e) Issuer's telephone number, including area code</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40" w:type="dxa"/>
            <w:vAlign w:val="bottom"/>
            <w:gridSpan w:val="18"/>
          </w:tcPr>
          <w:p>
            <w:pPr>
              <w:ind w:left="10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580" w:type="dxa"/>
            <w:vAlign w:val="bottom"/>
            <w:gridSpan w:val="8"/>
          </w:tcPr>
          <w:p>
            <w:pPr>
              <w:ind w:left="28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580" w:type="dxa"/>
            <w:vAlign w:val="bottom"/>
            <w:gridSpan w:val="8"/>
          </w:tcPr>
          <w:p>
            <w:pPr>
              <w:ind w:left="10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60" w:type="dxa"/>
            <w:vAlign w:val="bottom"/>
            <w:gridSpan w:val="5"/>
          </w:tcPr>
          <w:p>
            <w:pPr>
              <w:spacing w:after="0" w:line="145" w:lineRule="exact"/>
              <w:rPr>
                <w:sz w:val="20"/>
                <w:szCs w:val="20"/>
                <w:color w:val="auto"/>
              </w:rPr>
            </w:pPr>
            <w:r>
              <w:rPr>
                <w:rFonts w:ascii="Arial" w:cs="Arial" w:eastAsia="Arial" w:hAnsi="Arial"/>
                <w:sz w:val="13"/>
                <w:szCs w:val="13"/>
                <w:color w:val="auto"/>
                <w:w w:val="91"/>
              </w:rPr>
              <w:t>(a) Name of person for whose account the securities are to be sold</w:t>
            </w:r>
          </w:p>
        </w:tc>
        <w:tc>
          <w:tcPr>
            <w:tcW w:w="140" w:type="dxa"/>
            <w:vAlign w:val="bottom"/>
          </w:tcPr>
          <w:p>
            <w:pPr>
              <w:spacing w:after="0"/>
              <w:rPr>
                <w:sz w:val="12"/>
                <w:szCs w:val="12"/>
                <w:color w:val="auto"/>
              </w:rPr>
            </w:pPr>
          </w:p>
        </w:tc>
        <w:tc>
          <w:tcPr>
            <w:tcW w:w="4800" w:type="dxa"/>
            <w:vAlign w:val="bottom"/>
            <w:gridSpan w:val="10"/>
          </w:tcPr>
          <w:p>
            <w:pPr>
              <w:ind w:left="10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7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3"/>
              </w:rPr>
              <w:t>Title of</w:t>
            </w:r>
          </w:p>
        </w:tc>
        <w:tc>
          <w:tcPr>
            <w:tcW w:w="132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Date you</w:t>
            </w:r>
          </w:p>
        </w:tc>
        <w:tc>
          <w:tcPr>
            <w:tcW w:w="2460" w:type="dxa"/>
            <w:vAlign w:val="bottom"/>
            <w:tcBorders>
              <w:top w:val="single" w:sz="8" w:color="auto"/>
              <w:right w:val="single" w:sz="8" w:color="auto"/>
            </w:tcBorders>
          </w:tcPr>
          <w:p>
            <w:pPr>
              <w:spacing w:after="0"/>
              <w:rPr>
                <w:sz w:val="11"/>
                <w:szCs w:val="11"/>
                <w:color w:val="auto"/>
              </w:rPr>
            </w:pP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0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Date of</w:t>
            </w:r>
          </w:p>
        </w:tc>
        <w:tc>
          <w:tcPr>
            <w:tcW w:w="1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theClass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Securities 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02/12/2010</w:t>
            </w:r>
          </w:p>
        </w:tc>
        <w:tc>
          <w:tcPr>
            <w:tcW w:w="24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11,037</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02/12/2010</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3436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3"/>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4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20"/>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480" w:space="420"/>
            <w:col w:w="5520"/>
          </w:cols>
          <w:pgMar w:left="240" w:top="364"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2/12/2010</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/s/Charles Woodburn</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6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2019-12-21T02:10:45Z</dcterms:created>
  <dcterms:modified xsi:type="dcterms:W3CDTF">2019-12-21T02:10:45Z</dcterms:modified>
</cp:coreProperties>
</file>