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91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91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8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Beumelburg Katharina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SLB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Sustainability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8,270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2,014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43.78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8,270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8,270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 award was granted May 17, 2021 and one-third vested on May 17, 2022 and one-third on May 17, 2023. The remaining restricted stock unit award will vest on May 17, 2024.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Samantha Blons,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2023-05-19T16:13:29Z</dcterms:created>
  <dcterms:modified xsi:type="dcterms:W3CDTF">2023-05-19T16:13:29Z</dcterms:modified>
</cp:coreProperties>
</file>