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0001580649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Al Mogharbel Khaled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Wealth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2197163.91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5847 San Felipe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77057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1412154298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01/21/2022 Performance Units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50814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01/21/2022 Compensation</w:t>
      </w:r>
    </w:p>
    <w:p>
      <w:pPr>
        <w:spacing w:after="0" w:line="211" w:lineRule="exact"/>
        <w:rPr>
          <w:sz w:val="20"/>
          <w:szCs w:val="20"/>
          <w:color w:val="auto"/>
        </w:rPr>
      </w:pPr>
    </w:p>
    <w:p>
      <w:pPr>
        <w:sectPr>
          <w:pgSz w:w="11900" w:h="16838" w:orient="portrait"/>
          <w:cols w:equalWidth="0" w:num="4">
            <w:col w:w="860" w:space="640"/>
            <w:col w:w="4980" w:space="720"/>
            <w:col w:w="560" w:space="720"/>
            <w:col w:w="276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40" w:type="dxa"/>
            <w:vAlign w:val="bottom"/>
          </w:tcPr>
          <w:p>
            <w:pPr>
              <w:spacing w:after="0"/>
              <w:rPr>
                <w:sz w:val="24"/>
                <w:szCs w:val="24"/>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01/21/2025</w:t>
            </w: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/s/LaToyia Tilley, Attorney-in-Fact for Khaled Al Mogharbel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2025-01-21T19:17:34Z</dcterms:created>
  <dcterms:modified xsi:type="dcterms:W3CDTF">2025-01-21T19:17:34Z</dcterms:modified>
</cp:coreProperties>
</file>