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690"/>
              <w:spacing w:after="0" w:line="99" w:lineRule="exact"/>
              <w:rPr>
                <w:sz w:val="20"/>
                <w:szCs w:val="20"/>
                <w:color w:val="auto"/>
              </w:rPr>
            </w:pPr>
            <w:r>
              <w:rPr>
                <w:rFonts w:ascii="Arial" w:cs="Arial" w:eastAsia="Arial" w:hAnsi="Arial"/>
                <w:sz w:val="11"/>
                <w:szCs w:val="11"/>
                <w:color w:val="auto"/>
                <w:w w:val="97"/>
              </w:rPr>
              <w:t>April 30,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13,639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$1,404,817.00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04/23/2014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tcPr>
          <w:p>
            <w:pPr>
              <w:ind w:left="280"/>
              <w:spacing w:after="0" w:line="178"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04/21/2014</w:t>
            </w:r>
          </w:p>
        </w:tc>
        <w:tc>
          <w:tcPr>
            <w:tcW w:w="2500" w:type="dxa"/>
            <w:vAlign w:val="bottom"/>
            <w:tcBorders>
              <w:right w:val="single" w:sz="8" w:color="auto"/>
            </w:tcBorders>
          </w:tcPr>
          <w:p>
            <w:pPr>
              <w:ind w:left="440"/>
              <w:spacing w:after="0" w:line="178" w:lineRule="exact"/>
              <w:rPr>
                <w:sz w:val="20"/>
                <w:szCs w:val="20"/>
                <w:color w:val="auto"/>
              </w:rPr>
            </w:pPr>
            <w:r>
              <w:rPr>
                <w:rFonts w:ascii="Arial" w:cs="Arial" w:eastAsia="Arial" w:hAnsi="Arial"/>
                <w:sz w:val="18"/>
                <w:szCs w:val="18"/>
                <w:color w:val="auto"/>
              </w:rPr>
              <w:t>Stock Option Exercise</w:t>
            </w:r>
          </w:p>
        </w:tc>
        <w:tc>
          <w:tcPr>
            <w:tcW w:w="252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13,639</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04/21/2014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vMerge w:val="restart"/>
          </w:tcPr>
          <w:p>
            <w:pPr>
              <w:jc w:val="right"/>
              <w:ind w:right="363"/>
              <w:spacing w:after="0"/>
              <w:rPr>
                <w:sz w:val="20"/>
                <w:szCs w:val="20"/>
                <w:color w:val="auto"/>
              </w:rPr>
            </w:pPr>
            <w:r>
              <w:rPr>
                <w:rFonts w:ascii="Arial" w:cs="Arial" w:eastAsia="Arial" w:hAnsi="Arial"/>
                <w:sz w:val="18"/>
                <w:szCs w:val="18"/>
                <w:color w:val="auto"/>
              </w:rPr>
              <w:t>04/21/2014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42,000</w:t>
            </w:r>
          </w:p>
        </w:tc>
        <w:tc>
          <w:tcPr>
            <w:tcW w:w="1620" w:type="dxa"/>
            <w:vAlign w:val="bottom"/>
            <w:tcBorders>
              <w:right w:val="single" w:sz="8" w:color="auto"/>
            </w:tcBorders>
            <w:vMerge w:val="restart"/>
          </w:tcPr>
          <w:p>
            <w:pPr>
              <w:jc w:val="right"/>
              <w:ind w:right="223"/>
              <w:spacing w:after="0"/>
              <w:rPr>
                <w:sz w:val="20"/>
                <w:szCs w:val="20"/>
                <w:color w:val="auto"/>
              </w:rPr>
            </w:pPr>
            <w:r>
              <w:rPr>
                <w:rFonts w:ascii="Arial" w:cs="Arial" w:eastAsia="Arial" w:hAnsi="Arial"/>
                <w:sz w:val="18"/>
                <w:szCs w:val="18"/>
                <w:color w:val="auto"/>
              </w:rPr>
              <w:t>$4,284,000.00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40" w:type="dxa"/>
            <w:vAlign w:val="bottom"/>
            <w:tcBorders>
              <w:left w:val="single" w:sz="8" w:color="auto"/>
              <w:right w:val="single" w:sz="8" w:color="auto"/>
            </w:tcBorders>
            <w:vMerge w:val="continue"/>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4/23/2014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2019-12-05T14:09:48Z</dcterms:created>
  <dcterms:modified xsi:type="dcterms:W3CDTF">2019-12-05T14:09:48Z</dcterms:modified>
</cp:coreProperties>
</file>