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7"/>
          </w:tcPr>
          <w:p>
            <w:pPr>
              <w:jc w:val="center"/>
              <w:ind w:right="800"/>
              <w:spacing w:after="0"/>
              <w:rPr>
                <w:sz w:val="20"/>
                <w:szCs w:val="20"/>
                <w:color w:val="auto"/>
              </w:rPr>
            </w:pPr>
            <w:r>
              <w:rPr>
                <w:rFonts w:ascii="Arial" w:cs="Arial" w:eastAsia="Arial" w:hAnsi="Arial"/>
                <w:sz w:val="14"/>
                <w:szCs w:val="14"/>
                <w:b w:val="1"/>
                <w:bCs w:val="1"/>
                <w:color w:val="auto"/>
              </w:rPr>
              <w:t>UNITED STATES</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700" w:type="dxa"/>
            <w:vAlign w:val="bottom"/>
            <w:gridSpan w:val="9"/>
          </w:tcPr>
          <w:p>
            <w:pPr>
              <w:jc w:val="center"/>
              <w:ind w:left="1408"/>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restart"/>
          </w:tcPr>
          <w:p>
            <w:pPr>
              <w:jc w:val="center"/>
              <w:ind w:right="760"/>
              <w:spacing w:after="0"/>
              <w:rPr>
                <w:sz w:val="20"/>
                <w:szCs w:val="20"/>
                <w:color w:val="auto"/>
              </w:rPr>
            </w:pPr>
            <w:r>
              <w:rPr>
                <w:rFonts w:ascii="Arial" w:cs="Arial" w:eastAsia="Arial" w:hAnsi="Arial"/>
                <w:sz w:val="14"/>
                <w:szCs w:val="14"/>
                <w:b w:val="1"/>
                <w:bCs w:val="1"/>
                <w:color w:val="auto"/>
                <w:w w:val="93"/>
              </w:rPr>
              <w:t>Washington, D.C. 20549</w:t>
            </w: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440" w:type="dxa"/>
            <w:vAlign w:val="bottom"/>
            <w:gridSpan w:val="5"/>
          </w:tcPr>
          <w:p>
            <w:pPr>
              <w:jc w:val="right"/>
              <w:ind w:right="690"/>
              <w:spacing w:after="0" w:line="99" w:lineRule="exact"/>
              <w:rPr>
                <w:sz w:val="20"/>
                <w:szCs w:val="20"/>
                <w:color w:val="auto"/>
              </w:rPr>
            </w:pPr>
            <w:r>
              <w:rPr>
                <w:rFonts w:ascii="Arial" w:cs="Arial" w:eastAsia="Arial" w:hAnsi="Arial"/>
                <w:sz w:val="11"/>
                <w:szCs w:val="11"/>
                <w:color w:val="auto"/>
                <w:w w:val="97"/>
              </w:rPr>
              <w:t>April 30, 2014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100" w:type="dxa"/>
            <w:vAlign w:val="bottom"/>
            <w:gridSpan w:val="6"/>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gridSpan w:val="3"/>
            <w:vMerge w:val="restart"/>
          </w:tcPr>
          <w:p>
            <w:pPr>
              <w:ind w:left="380"/>
              <w:spacing w:after="0"/>
              <w:rPr>
                <w:sz w:val="20"/>
                <w:szCs w:val="20"/>
                <w:color w:val="auto"/>
              </w:rPr>
            </w:pPr>
            <w:r>
              <w:rPr>
                <w:rFonts w:ascii="Arial" w:cs="Arial" w:eastAsia="Arial" w:hAnsi="Arial"/>
                <w:sz w:val="18"/>
                <w:szCs w:val="18"/>
                <w:b w:val="1"/>
                <w:bCs w:val="1"/>
                <w:color w:val="auto"/>
              </w:rPr>
              <w:t>FORM 144</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00" w:type="dxa"/>
            <w:vAlign w:val="bottom"/>
            <w:gridSpan w:val="6"/>
          </w:tcPr>
          <w:p>
            <w:pPr>
              <w:ind w:left="80"/>
              <w:spacing w:after="0"/>
              <w:rPr>
                <w:sz w:val="20"/>
                <w:szCs w:val="20"/>
                <w:color w:val="auto"/>
              </w:rPr>
            </w:pPr>
            <w:r>
              <w:rPr>
                <w:rFonts w:ascii="Arial" w:cs="Arial" w:eastAsia="Arial" w:hAnsi="Arial"/>
                <w:sz w:val="11"/>
                <w:szCs w:val="11"/>
                <w:color w:val="auto"/>
              </w:rPr>
              <w:t>per response . . . . . . . . . . . .1.00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700" w:type="dxa"/>
            <w:vAlign w:val="bottom"/>
            <w:gridSpan w:val="9"/>
            <w:vMerge w:val="restart"/>
          </w:tcPr>
          <w:p>
            <w:pPr>
              <w:jc w:val="center"/>
              <w:ind w:left="1408"/>
              <w:spacing w:after="0"/>
              <w:rPr>
                <w:sz w:val="20"/>
                <w:szCs w:val="20"/>
                <w:color w:val="auto"/>
              </w:rPr>
            </w:pPr>
            <w:r>
              <w:rPr>
                <w:rFonts w:ascii="Arial" w:cs="Arial" w:eastAsia="Arial" w:hAnsi="Arial"/>
                <w:sz w:val="14"/>
                <w:szCs w:val="14"/>
                <w:b w:val="1"/>
                <w:bCs w:val="1"/>
                <w:color w:val="auto"/>
              </w:rPr>
              <w:t>NOTICE OF PROPOSED SALE OF SECURITIES</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40" w:type="dxa"/>
            <w:vAlign w:val="bottom"/>
            <w:gridSpan w:val="5"/>
          </w:tcPr>
          <w:p>
            <w:pPr>
              <w:jc w:val="right"/>
              <w:ind w:right="590"/>
              <w:spacing w:after="0"/>
              <w:rPr>
                <w:sz w:val="20"/>
                <w:szCs w:val="20"/>
                <w:color w:val="auto"/>
              </w:rPr>
            </w:pPr>
            <w:r>
              <w:rPr>
                <w:rFonts w:ascii="Arial" w:cs="Arial" w:eastAsia="Arial" w:hAnsi="Arial"/>
                <w:sz w:val="11"/>
                <w:szCs w:val="11"/>
                <w:color w:val="auto"/>
                <w:w w:val="93"/>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700" w:type="dxa"/>
            <w:vAlign w:val="bottom"/>
            <w:gridSpan w:val="9"/>
            <w:vMerge w:val="continue"/>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700" w:type="dxa"/>
            <w:vAlign w:val="bottom"/>
            <w:gridSpan w:val="9"/>
            <w:vMerge w:val="continue"/>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gridSpan w:val="6"/>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980" w:type="dxa"/>
            <w:vAlign w:val="bottom"/>
            <w:gridSpan w:val="13"/>
            <w:vMerge w:val="restart"/>
          </w:tcPr>
          <w:p>
            <w:pPr>
              <w:jc w:val="center"/>
              <w:ind w:left="148"/>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00" w:type="dxa"/>
            <w:vAlign w:val="bottom"/>
            <w:gridSpan w:val="6"/>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980" w:type="dxa"/>
            <w:vAlign w:val="bottom"/>
            <w:gridSpan w:val="13"/>
            <w:vMerge w:val="continue"/>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shd w:val="clear" w:color="auto" w:fill="BFBFBF"/>
          </w:tcPr>
          <w:p>
            <w:pPr>
              <w:spacing w:after="0"/>
              <w:rPr>
                <w:sz w:val="7"/>
                <w:szCs w:val="7"/>
                <w:color w:val="auto"/>
              </w:rPr>
            </w:pPr>
          </w:p>
        </w:tc>
        <w:tc>
          <w:tcPr>
            <w:tcW w:w="140" w:type="dxa"/>
            <w:vAlign w:val="bottom"/>
            <w:shd w:val="clear" w:color="auto" w:fill="BFBFBF"/>
          </w:tcPr>
          <w:p>
            <w:pPr>
              <w:spacing w:after="0"/>
              <w:rPr>
                <w:sz w:val="7"/>
                <w:szCs w:val="7"/>
                <w:color w:val="auto"/>
              </w:rPr>
            </w:pPr>
          </w:p>
        </w:tc>
        <w:tc>
          <w:tcPr>
            <w:tcW w:w="80" w:type="dxa"/>
            <w:vAlign w:val="bottom"/>
            <w:tcBorders>
              <w:right w:val="single" w:sz="8" w:color="BFBFBF"/>
            </w:tcBorders>
            <w:shd w:val="clear" w:color="auto" w:fill="BFBFBF"/>
          </w:tcPr>
          <w:p>
            <w:pPr>
              <w:spacing w:after="0"/>
              <w:rPr>
                <w:sz w:val="7"/>
                <w:szCs w:val="7"/>
                <w:color w:val="auto"/>
              </w:rPr>
            </w:pPr>
          </w:p>
        </w:tc>
        <w:tc>
          <w:tcPr>
            <w:tcW w:w="28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Borders>
              <w:bottom w:val="single" w:sz="8" w:color="auto"/>
              <w:right w:val="single" w:sz="8" w:color="BFBFBF"/>
            </w:tcBorders>
            <w:gridSpan w:val="3"/>
            <w:shd w:val="clear" w:color="auto" w:fill="BFBFBF"/>
          </w:tcPr>
          <w:p>
            <w:pPr>
              <w:spacing w:after="0"/>
              <w:rPr>
                <w:sz w:val="22"/>
                <w:szCs w:val="22"/>
                <w:color w:val="auto"/>
              </w:rPr>
            </w:pPr>
          </w:p>
        </w:tc>
        <w:tc>
          <w:tcPr>
            <w:tcW w:w="36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40" w:type="dxa"/>
            <w:vAlign w:val="bottom"/>
            <w:gridSpan w:val="19"/>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660" w:type="dxa"/>
            <w:vAlign w:val="bottom"/>
            <w:shd w:val="clear" w:color="auto" w:fill="BFBFBF"/>
          </w:tcPr>
          <w:p>
            <w:pPr>
              <w:spacing w:after="0"/>
              <w:rPr>
                <w:sz w:val="19"/>
                <w:szCs w:val="19"/>
                <w:color w:val="auto"/>
              </w:rPr>
            </w:pPr>
          </w:p>
        </w:tc>
        <w:tc>
          <w:tcPr>
            <w:tcW w:w="140" w:type="dxa"/>
            <w:vAlign w:val="bottom"/>
            <w:shd w:val="clear" w:color="auto" w:fill="BFBFBF"/>
          </w:tcPr>
          <w:p>
            <w:pPr>
              <w:spacing w:after="0"/>
              <w:rPr>
                <w:sz w:val="19"/>
                <w:szCs w:val="19"/>
                <w:color w:val="auto"/>
              </w:rPr>
            </w:pPr>
          </w:p>
        </w:tc>
        <w:tc>
          <w:tcPr>
            <w:tcW w:w="80" w:type="dxa"/>
            <w:vAlign w:val="bottom"/>
            <w:tcBorders>
              <w:right w:val="single" w:sz="8" w:color="BFBFBF"/>
            </w:tcBorders>
            <w:shd w:val="clear" w:color="auto" w:fill="BFBFBF"/>
          </w:tcPr>
          <w:p>
            <w:pPr>
              <w:spacing w:after="0"/>
              <w:rPr>
                <w:sz w:val="19"/>
                <w:szCs w:val="19"/>
                <w:color w:val="auto"/>
              </w:rPr>
            </w:pPr>
          </w:p>
        </w:tc>
        <w:tc>
          <w:tcPr>
            <w:tcW w:w="28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3"/>
          </w:tcPr>
          <w:p>
            <w:pPr>
              <w:spacing w:after="0"/>
              <w:rPr>
                <w:sz w:val="20"/>
                <w:szCs w:val="20"/>
                <w:color w:val="auto"/>
              </w:rPr>
            </w:pPr>
            <w:r>
              <w:rPr>
                <w:rFonts w:ascii="Arial" w:cs="Arial" w:eastAsia="Arial" w:hAnsi="Arial"/>
                <w:sz w:val="14"/>
                <w:szCs w:val="14"/>
                <w:i w:val="1"/>
                <w:iCs w:val="1"/>
                <w:color w:val="auto"/>
              </w:rPr>
              <w:t>with a market maker.</w:t>
            </w: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shd w:val="clear" w:color="auto" w:fill="BFBFBF"/>
          </w:tcPr>
          <w:p>
            <w:pPr>
              <w:spacing w:after="0"/>
              <w:rPr>
                <w:sz w:val="14"/>
                <w:szCs w:val="14"/>
                <w:color w:val="auto"/>
              </w:rPr>
            </w:pPr>
          </w:p>
        </w:tc>
        <w:tc>
          <w:tcPr>
            <w:tcW w:w="140" w:type="dxa"/>
            <w:vAlign w:val="bottom"/>
            <w:tcBorders>
              <w:bottom w:val="single" w:sz="8" w:color="auto"/>
            </w:tcBorders>
            <w:shd w:val="clear" w:color="auto" w:fill="BFBFBF"/>
          </w:tcPr>
          <w:p>
            <w:pPr>
              <w:spacing w:after="0"/>
              <w:rPr>
                <w:sz w:val="14"/>
                <w:szCs w:val="14"/>
                <w:color w:val="auto"/>
              </w:rPr>
            </w:pPr>
          </w:p>
        </w:tc>
        <w:tc>
          <w:tcPr>
            <w:tcW w:w="8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820" w:type="dxa"/>
            <w:vAlign w:val="bottom"/>
            <w:tcBorders>
              <w:left w:val="single" w:sz="8" w:color="auto"/>
            </w:tcBorders>
            <w:gridSpan w:val="5"/>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100" w:type="dxa"/>
            <w:vAlign w:val="bottom"/>
            <w:gridSpan w:val="4"/>
          </w:tcPr>
          <w:p>
            <w:pPr>
              <w:jc w:val="right"/>
              <w:spacing w:after="0"/>
              <w:rPr>
                <w:sz w:val="20"/>
                <w:szCs w:val="20"/>
                <w:color w:val="auto"/>
              </w:rPr>
            </w:pPr>
            <w:r>
              <w:rPr>
                <w:rFonts w:ascii="Arial" w:cs="Arial" w:eastAsia="Arial" w:hAnsi="Arial"/>
                <w:sz w:val="13"/>
                <w:szCs w:val="13"/>
                <w:i w:val="1"/>
                <w:iCs w:val="1"/>
                <w:color w:val="auto"/>
                <w:w w:val="92"/>
              </w:rPr>
              <w:t xml:space="preserve">(b) </w:t>
            </w:r>
            <w:r>
              <w:rPr>
                <w:rFonts w:ascii="Arial" w:cs="Arial" w:eastAsia="Arial" w:hAnsi="Arial"/>
                <w:sz w:val="13"/>
                <w:szCs w:val="13"/>
                <w:color w:val="auto"/>
                <w:w w:val="92"/>
              </w:rPr>
              <w:t>IRS IDENT. NO.</w:t>
            </w:r>
          </w:p>
        </w:tc>
        <w:tc>
          <w:tcPr>
            <w:tcW w:w="520" w:type="dxa"/>
            <w:vAlign w:val="bottom"/>
            <w:tcBorders>
              <w:right w:val="single" w:sz="8" w:color="auto"/>
            </w:tcBorders>
          </w:tcPr>
          <w:p>
            <w:pPr>
              <w:spacing w:after="0"/>
              <w:rPr>
                <w:sz w:val="13"/>
                <w:szCs w:val="13"/>
                <w:color w:val="auto"/>
              </w:rPr>
            </w:pPr>
          </w:p>
        </w:tc>
        <w:tc>
          <w:tcPr>
            <w:tcW w:w="1060" w:type="dxa"/>
            <w:vAlign w:val="bottom"/>
            <w:gridSpan w:val="3"/>
          </w:tcPr>
          <w:p>
            <w:pPr>
              <w:ind w:left="20"/>
              <w:spacing w:after="0"/>
              <w:rPr>
                <w:sz w:val="20"/>
                <w:szCs w:val="20"/>
                <w:color w:val="auto"/>
              </w:rPr>
            </w:pPr>
            <w:r>
              <w:rPr>
                <w:rFonts w:ascii="Arial" w:cs="Arial" w:eastAsia="Arial" w:hAnsi="Arial"/>
                <w:sz w:val="13"/>
                <w:szCs w:val="13"/>
                <w:i w:val="1"/>
                <w:iCs w:val="1"/>
                <w:color w:val="auto"/>
                <w:w w:val="89"/>
              </w:rPr>
              <w:t xml:space="preserve">(c) </w:t>
            </w:r>
            <w:r>
              <w:rPr>
                <w:rFonts w:ascii="Arial" w:cs="Arial" w:eastAsia="Arial" w:hAnsi="Arial"/>
                <w:sz w:val="13"/>
                <w:szCs w:val="13"/>
                <w:color w:val="auto"/>
                <w:w w:val="89"/>
              </w:rPr>
              <w:t>S.E.C. FILE NO.</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82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w w:val="91"/>
              </w:rPr>
              <w:t>52-0684746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Borders>
              <w:right w:val="single" w:sz="8" w:color="auto"/>
            </w:tcBorders>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6"/>
              </w:rPr>
              <w:t>1-04601</w:t>
            </w: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Borders>
              <w:bottom w:val="single" w:sz="8" w:color="BFBFBF"/>
            </w:tcBorders>
            <w:shd w:val="clear" w:color="auto" w:fill="BFBFBF"/>
          </w:tcPr>
          <w:p>
            <w:pPr>
              <w:spacing w:after="0"/>
              <w:rPr>
                <w:sz w:val="23"/>
                <w:szCs w:val="23"/>
                <w:color w:val="auto"/>
              </w:rPr>
            </w:pPr>
          </w:p>
        </w:tc>
        <w:tc>
          <w:tcPr>
            <w:tcW w:w="140" w:type="dxa"/>
            <w:vAlign w:val="bottom"/>
            <w:tcBorders>
              <w:bottom w:val="single" w:sz="8" w:color="BFBFBF"/>
            </w:tcBorders>
            <w:shd w:val="clear" w:color="auto" w:fill="BFBFBF"/>
          </w:tcPr>
          <w:p>
            <w:pPr>
              <w:spacing w:after="0"/>
              <w:rPr>
                <w:sz w:val="23"/>
                <w:szCs w:val="23"/>
                <w:color w:val="auto"/>
              </w:rPr>
            </w:pPr>
          </w:p>
        </w:tc>
        <w:tc>
          <w:tcPr>
            <w:tcW w:w="8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2260" w:type="dxa"/>
            <w:vAlign w:val="bottom"/>
            <w:tcBorders>
              <w:top w:val="single" w:sz="8" w:color="auto"/>
            </w:tcBorders>
            <w:gridSpan w:val="2"/>
          </w:tcPr>
          <w:p>
            <w:pPr>
              <w:ind w:left="140"/>
              <w:spacing w:after="0" w:line="114" w:lineRule="exact"/>
              <w:rPr>
                <w:sz w:val="20"/>
                <w:szCs w:val="20"/>
                <w:color w:val="auto"/>
              </w:rPr>
            </w:pPr>
            <w:r>
              <w:rPr>
                <w:rFonts w:ascii="Arial" w:cs="Arial" w:eastAsia="Arial" w:hAnsi="Arial"/>
                <w:sz w:val="13"/>
                <w:szCs w:val="13"/>
                <w:color w:val="auto"/>
              </w:rPr>
              <w:t>STREET</w:t>
            </w:r>
          </w:p>
        </w:tc>
        <w:tc>
          <w:tcPr>
            <w:tcW w:w="7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CITY</w:t>
            </w: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w w:val="85"/>
              </w:rPr>
              <w:t>STATE</w:t>
            </w:r>
          </w:p>
        </w:tc>
        <w:tc>
          <w:tcPr>
            <w:tcW w:w="1160" w:type="dxa"/>
            <w:vAlign w:val="bottom"/>
            <w:tcBorders>
              <w:top w:val="single" w:sz="8" w:color="auto"/>
            </w:tcBorders>
            <w:gridSpan w:val="3"/>
          </w:tcPr>
          <w:p>
            <w:pPr>
              <w:ind w:left="400"/>
              <w:spacing w:after="0" w:line="114" w:lineRule="exact"/>
              <w:rPr>
                <w:sz w:val="20"/>
                <w:szCs w:val="20"/>
                <w:color w:val="auto"/>
              </w:rPr>
            </w:pPr>
            <w:r>
              <w:rPr>
                <w:rFonts w:ascii="Arial" w:cs="Arial" w:eastAsia="Arial" w:hAnsi="Arial"/>
                <w:sz w:val="13"/>
                <w:szCs w:val="13"/>
                <w:color w:val="auto"/>
              </w:rPr>
              <w:t>ZIP CODE</w:t>
            </w:r>
          </w:p>
        </w:tc>
        <w:tc>
          <w:tcPr>
            <w:tcW w:w="22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5"/>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bottom w:val="single" w:sz="8" w:color="auto"/>
            </w:tcBorders>
            <w:gridSpan w:val="5"/>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60" w:type="dxa"/>
            <w:vAlign w:val="bottom"/>
            <w:gridSpan w:val="2"/>
            <w:vMerge w:val="restart"/>
          </w:tcPr>
          <w:p>
            <w:pPr>
              <w:ind w:left="200"/>
              <w:spacing w:after="0"/>
              <w:rPr>
                <w:sz w:val="20"/>
                <w:szCs w:val="20"/>
                <w:color w:val="auto"/>
              </w:rPr>
            </w:pPr>
            <w:r>
              <w:rPr>
                <w:rFonts w:ascii="Arial" w:cs="Arial" w:eastAsia="Arial" w:hAnsi="Arial"/>
                <w:sz w:val="18"/>
                <w:szCs w:val="18"/>
                <w:color w:val="auto"/>
                <w:w w:val="90"/>
              </w:rPr>
              <w:t>5599 San Felipe, 17th Floor</w:t>
            </w: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vMerge w:val="restart"/>
          </w:tcPr>
          <w:p>
            <w:pPr>
              <w:spacing w:after="0"/>
              <w:rPr>
                <w:sz w:val="20"/>
                <w:szCs w:val="20"/>
                <w:color w:val="auto"/>
              </w:rPr>
            </w:pPr>
            <w:r>
              <w:rPr>
                <w:rFonts w:ascii="Arial" w:cs="Arial" w:eastAsia="Arial" w:hAnsi="Arial"/>
                <w:sz w:val="18"/>
                <w:szCs w:val="18"/>
                <w:color w:val="auto"/>
              </w:rPr>
              <w:t>TX</w:t>
            </w:r>
          </w:p>
        </w:tc>
        <w:tc>
          <w:tcPr>
            <w:tcW w:w="840" w:type="dxa"/>
            <w:vAlign w:val="bottom"/>
            <w:vMerge w:val="restart"/>
          </w:tcPr>
          <w:p>
            <w:pPr>
              <w:ind w:left="400"/>
              <w:spacing w:after="0"/>
              <w:rPr>
                <w:sz w:val="20"/>
                <w:szCs w:val="20"/>
                <w:color w:val="auto"/>
              </w:rPr>
            </w:pPr>
            <w:r>
              <w:rPr>
                <w:rFonts w:ascii="Arial" w:cs="Arial" w:eastAsia="Arial" w:hAnsi="Arial"/>
                <w:sz w:val="18"/>
                <w:szCs w:val="18"/>
                <w:color w:val="auto"/>
                <w:w w:val="83"/>
              </w:rPr>
              <w:t>77056</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Borders>
              <w:right w:val="single" w:sz="8" w:color="auto"/>
            </w:tcBorders>
            <w:gridSpan w:val="4"/>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vMerge w:val="restart"/>
          </w:tcPr>
          <w:p>
            <w:pPr>
              <w:jc w:val="right"/>
              <w:ind w:right="26"/>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gridSpan w:val="3"/>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00" w:type="dxa"/>
            <w:vAlign w:val="bottom"/>
            <w:tcBorders>
              <w:left w:val="single" w:sz="8" w:color="auto"/>
              <w:righ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32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5"/>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12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w w:val="90"/>
              </w:rPr>
              <w:t xml:space="preserve">(c) </w:t>
            </w:r>
            <w:r>
              <w:rPr>
                <w:rFonts w:ascii="Arial" w:cs="Arial" w:eastAsia="Arial" w:hAnsi="Arial"/>
                <w:sz w:val="13"/>
                <w:szCs w:val="13"/>
                <w:color w:val="auto"/>
                <w:w w:val="90"/>
              </w:rPr>
              <w:t>ADDRESS STREET</w:t>
            </w: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94"/>
              </w:rPr>
              <w:t>CITY</w:t>
            </w: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40" w:type="dxa"/>
            <w:vAlign w:val="bottom"/>
            <w:tcBorders>
              <w:right w:val="single" w:sz="8" w:color="auto"/>
            </w:tcBorders>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32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5"/>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94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6"/>
            <w:vMerge w:val="restart"/>
          </w:tcPr>
          <w:p>
            <w:pPr>
              <w:ind w:left="20"/>
              <w:spacing w:after="0"/>
              <w:rPr>
                <w:sz w:val="20"/>
                <w:szCs w:val="20"/>
                <w:color w:val="auto"/>
              </w:rPr>
            </w:pPr>
            <w:r>
              <w:rPr>
                <w:rFonts w:ascii="Arial" w:cs="Arial" w:eastAsia="Arial" w:hAnsi="Arial"/>
                <w:sz w:val="18"/>
                <w:szCs w:val="18"/>
                <w:color w:val="auto"/>
              </w:rPr>
              <w:t>C/o Schlumberger Limited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Mark Danton</w:t>
            </w:r>
          </w:p>
        </w:tc>
        <w:tc>
          <w:tcPr>
            <w:tcW w:w="300" w:type="dxa"/>
            <w:vAlign w:val="bottom"/>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8"/>
                <w:szCs w:val="18"/>
                <w:color w:val="auto"/>
                <w:w w:val="98"/>
              </w:rPr>
              <w:t>Officer</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6"/>
            <w:vMerge w:val="continue"/>
          </w:tcPr>
          <w:p>
            <w:pPr>
              <w:spacing w:after="0"/>
              <w:rPr>
                <w:sz w:val="16"/>
                <w:szCs w:val="16"/>
                <w:color w:val="auto"/>
              </w:rPr>
            </w:pPr>
          </w:p>
        </w:tc>
        <w:tc>
          <w:tcPr>
            <w:tcW w:w="120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140" w:type="dxa"/>
            <w:vAlign w:val="bottom"/>
          </w:tcPr>
          <w:p>
            <w:pPr>
              <w:spacing w:after="0"/>
              <w:rPr>
                <w:sz w:val="16"/>
                <w:szCs w:val="16"/>
                <w:color w:val="auto"/>
              </w:rPr>
            </w:pP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260" w:type="dxa"/>
            <w:vAlign w:val="bottom"/>
            <w:tcBorders>
              <w:left w:val="single" w:sz="8" w:color="auto"/>
            </w:tcBorders>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500" w:type="dxa"/>
            <w:vAlign w:val="bottom"/>
            <w:gridSpan w:val="6"/>
            <w:vMerge w:val="restart"/>
          </w:tcPr>
          <w:p>
            <w:pPr>
              <w:ind w:left="20"/>
              <w:spacing w:after="0"/>
              <w:rPr>
                <w:sz w:val="20"/>
                <w:szCs w:val="20"/>
                <w:color w:val="auto"/>
              </w:rPr>
            </w:pPr>
            <w:r>
              <w:rPr>
                <w:rFonts w:ascii="Arial" w:cs="Arial" w:eastAsia="Arial" w:hAnsi="Arial"/>
                <w:sz w:val="18"/>
                <w:szCs w:val="18"/>
                <w:color w:val="auto"/>
              </w:rPr>
              <w:t>5599 San Felipe, 17th Floor</w:t>
            </w:r>
          </w:p>
        </w:tc>
        <w:tc>
          <w:tcPr>
            <w:tcW w:w="120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gridSpan w:val="6"/>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19"/>
          </w:tcPr>
          <w:p>
            <w:pPr>
              <w:ind w:left="60"/>
              <w:spacing w:after="0"/>
              <w:rPr>
                <w:sz w:val="20"/>
                <w:szCs w:val="20"/>
                <w:color w:val="auto"/>
              </w:rPr>
            </w:pPr>
            <w:r>
              <w:rPr>
                <w:rFonts w:ascii="Arial" w:cs="Arial" w:eastAsia="Arial" w:hAnsi="Arial"/>
                <w:sz w:val="14"/>
                <w:szCs w:val="14"/>
                <w:i w:val="1"/>
                <w:iCs w:val="1"/>
                <w:color w:val="auto"/>
                <w:w w:val="95"/>
              </w:rPr>
              <w:t>INSTRUCTION: The person filing this notice should contact the issuer to obtain the I.R.S. Identification Number and the S.E.C. File Number.</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2260" w:type="dxa"/>
            <w:vAlign w:val="bottom"/>
            <w:tcBorders>
              <w:right w:val="single" w:sz="8" w:color="auto"/>
            </w:tcBorders>
            <w:gridSpan w:val="2"/>
          </w:tcPr>
          <w:p>
            <w:pPr>
              <w:spacing w:after="0" w:line="110" w:lineRule="exact"/>
              <w:rPr>
                <w:sz w:val="20"/>
                <w:szCs w:val="20"/>
                <w:color w:val="auto"/>
              </w:rPr>
            </w:pPr>
            <w:r>
              <w:rPr>
                <w:rFonts w:ascii="Arial" w:cs="Arial" w:eastAsia="Arial" w:hAnsi="Arial"/>
                <w:sz w:val="12"/>
                <w:szCs w:val="12"/>
                <w:i w:val="1"/>
                <w:iCs w:val="1"/>
                <w:color w:val="auto"/>
                <w:w w:val="99"/>
              </w:rPr>
              <w:t xml:space="preserve">(b)   </w:t>
            </w:r>
            <w:r>
              <w:rPr>
                <w:rFonts w:ascii="Arial" w:cs="Arial" w:eastAsia="Arial" w:hAnsi="Arial"/>
                <w:sz w:val="12"/>
                <w:szCs w:val="12"/>
                <w:b w:val="1"/>
                <w:bCs w:val="1"/>
                <w:color w:val="auto"/>
                <w:w w:val="99"/>
              </w:rPr>
              <w:t>Name and Address of Each Broker</w:t>
            </w:r>
          </w:p>
        </w:tc>
        <w:tc>
          <w:tcPr>
            <w:tcW w:w="1020" w:type="dxa"/>
            <w:vAlign w:val="bottom"/>
            <w:tcBorders>
              <w:right w:val="single" w:sz="8" w:color="auto"/>
            </w:tcBorders>
            <w:gridSpan w:val="2"/>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32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80" w:type="dxa"/>
            <w:vAlign w:val="bottom"/>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60" w:type="dxa"/>
            <w:vAlign w:val="bottom"/>
            <w:gridSpan w:val="3"/>
          </w:tcPr>
          <w:p>
            <w:pPr>
              <w:jc w:val="right"/>
              <w:spacing w:after="0" w:line="110" w:lineRule="exact"/>
              <w:rPr>
                <w:sz w:val="20"/>
                <w:szCs w:val="20"/>
                <w:color w:val="auto"/>
              </w:rPr>
            </w:pPr>
            <w:r>
              <w:rPr>
                <w:rFonts w:ascii="Arial" w:cs="Arial" w:eastAsia="Arial" w:hAnsi="Arial"/>
                <w:sz w:val="12"/>
                <w:szCs w:val="12"/>
                <w:i w:val="1"/>
                <w:iCs w:val="1"/>
                <w:color w:val="auto"/>
                <w:w w:val="81"/>
              </w:rPr>
              <w:t>(d)</w:t>
            </w:r>
          </w:p>
        </w:tc>
        <w:tc>
          <w:tcPr>
            <w:tcW w:w="52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44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(e)</w:t>
            </w:r>
          </w:p>
        </w:tc>
        <w:tc>
          <w:tcPr>
            <w:tcW w:w="8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2260" w:type="dxa"/>
            <w:vAlign w:val="bottom"/>
            <w:tcBorders>
              <w:right w:val="single" w:sz="8" w:color="auto"/>
            </w:tcBorders>
            <w:gridSpan w:val="2"/>
          </w:tcPr>
          <w:p>
            <w:pPr>
              <w:jc w:val="center"/>
              <w:ind w:left="188"/>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740" w:type="dxa"/>
            <w:vAlign w:val="bottom"/>
            <w:tcBorders>
              <w:bottom w:val="single" w:sz="8" w:color="auto"/>
              <w:right w:val="single" w:sz="8" w:color="BFBFBF"/>
            </w:tcBorders>
            <w:shd w:val="clear" w:color="auto" w:fill="BFBFBF"/>
          </w:tcPr>
          <w:p>
            <w:pPr>
              <w:spacing w:after="0"/>
              <w:rPr>
                <w:sz w:val="8"/>
                <w:szCs w:val="8"/>
                <w:color w:val="auto"/>
              </w:rPr>
            </w:pPr>
          </w:p>
        </w:tc>
        <w:tc>
          <w:tcPr>
            <w:tcW w:w="280" w:type="dxa"/>
            <w:vAlign w:val="bottom"/>
            <w:tcBorders>
              <w:bottom w:val="single" w:sz="8" w:color="auto"/>
              <w:right w:val="single" w:sz="8" w:color="auto"/>
            </w:tcBorders>
            <w:shd w:val="clear" w:color="auto" w:fill="BFBFBF"/>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Number of Shares</w:t>
            </w:r>
          </w:p>
        </w:tc>
        <w:tc>
          <w:tcPr>
            <w:tcW w:w="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Borders>
              <w:right w:val="single" w:sz="8" w:color="auto"/>
            </w:tcBorders>
            <w:gridSpan w:val="2"/>
          </w:tcPr>
          <w:p>
            <w:pPr>
              <w:jc w:val="center"/>
              <w:ind w:left="74"/>
              <w:spacing w:after="0" w:line="100" w:lineRule="exact"/>
              <w:rPr>
                <w:sz w:val="20"/>
                <w:szCs w:val="20"/>
                <w:color w:val="auto"/>
              </w:rPr>
            </w:pPr>
            <w:r>
              <w:rPr>
                <w:rFonts w:ascii="Arial" w:cs="Arial" w:eastAsia="Arial" w:hAnsi="Arial"/>
                <w:sz w:val="11"/>
                <w:szCs w:val="11"/>
                <w:b w:val="1"/>
                <w:bCs w:val="1"/>
                <w:color w:val="auto"/>
              </w:rPr>
              <w:t>Aggregate</w:t>
            </w:r>
          </w:p>
        </w:tc>
        <w:tc>
          <w:tcPr>
            <w:tcW w:w="60" w:type="dxa"/>
            <w:vAlign w:val="bottom"/>
          </w:tcPr>
          <w:p>
            <w:pPr>
              <w:spacing w:after="0"/>
              <w:rPr>
                <w:sz w:val="8"/>
                <w:szCs w:val="8"/>
                <w:color w:val="auto"/>
              </w:rPr>
            </w:pPr>
          </w:p>
        </w:tc>
        <w:tc>
          <w:tcPr>
            <w:tcW w:w="1340" w:type="dxa"/>
            <w:vAlign w:val="bottom"/>
            <w:tcBorders>
              <w:right w:val="single" w:sz="8" w:color="auto"/>
            </w:tcBorders>
            <w:gridSpan w:val="3"/>
          </w:tcPr>
          <w:p>
            <w:pPr>
              <w:jc w:val="center"/>
              <w:ind w:left="166"/>
              <w:spacing w:after="0" w:line="100" w:lineRule="exact"/>
              <w:rPr>
                <w:sz w:val="20"/>
                <w:szCs w:val="20"/>
                <w:color w:val="auto"/>
              </w:rPr>
            </w:pPr>
            <w:r>
              <w:rPr>
                <w:rFonts w:ascii="Arial" w:cs="Arial" w:eastAsia="Arial" w:hAnsi="Arial"/>
                <w:sz w:val="11"/>
                <w:szCs w:val="11"/>
                <w:b w:val="1"/>
                <w:bCs w:val="1"/>
                <w:color w:val="auto"/>
              </w:rPr>
              <w:t>Number of Shares</w:t>
            </w: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gridSpan w:val="2"/>
          </w:tcPr>
          <w:p>
            <w:pPr>
              <w:ind w:left="20"/>
              <w:spacing w:after="0" w:line="100" w:lineRule="exact"/>
              <w:rPr>
                <w:sz w:val="20"/>
                <w:szCs w:val="20"/>
                <w:color w:val="auto"/>
              </w:rPr>
            </w:pPr>
            <w:r>
              <w:rPr>
                <w:rFonts w:ascii="Arial" w:cs="Arial" w:eastAsia="Arial" w:hAnsi="Arial"/>
                <w:sz w:val="11"/>
                <w:szCs w:val="11"/>
                <w:b w:val="1"/>
                <w:bCs w:val="1"/>
                <w:color w:val="auto"/>
              </w:rPr>
              <w:t>Approximate</w:t>
            </w:r>
          </w:p>
        </w:tc>
        <w:tc>
          <w:tcPr>
            <w:tcW w:w="8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gridSpan w:val="2"/>
          </w:tcPr>
          <w:p>
            <w:pPr>
              <w:jc w:val="center"/>
              <w:ind w:left="188"/>
              <w:spacing w:after="0" w:line="143" w:lineRule="exact"/>
              <w:rPr>
                <w:sz w:val="20"/>
                <w:szCs w:val="20"/>
                <w:color w:val="auto"/>
              </w:rPr>
            </w:pPr>
            <w:r>
              <w:rPr>
                <w:rFonts w:ascii="Arial" w:cs="Arial" w:eastAsia="Arial" w:hAnsi="Arial"/>
                <w:sz w:val="13"/>
                <w:szCs w:val="13"/>
                <w:b w:val="1"/>
                <w:bCs w:val="1"/>
                <w:color w:val="auto"/>
                <w:w w:val="90"/>
              </w:rPr>
              <w:t>to be Offered or Each Market</w:t>
            </w:r>
          </w:p>
        </w:tc>
        <w:tc>
          <w:tcPr>
            <w:tcW w:w="1020" w:type="dxa"/>
            <w:vAlign w:val="bottom"/>
            <w:tcBorders>
              <w:right w:val="single" w:sz="8" w:color="auto"/>
            </w:tcBorders>
            <w:gridSpan w:val="2"/>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tcPr>
          <w:p>
            <w:pPr>
              <w:jc w:val="center"/>
              <w:ind w:right="29"/>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74"/>
              <w:spacing w:after="0" w:line="143" w:lineRule="exact"/>
              <w:rPr>
                <w:sz w:val="20"/>
                <w:szCs w:val="20"/>
                <w:color w:val="auto"/>
              </w:rPr>
            </w:pPr>
            <w:r>
              <w:rPr>
                <w:rFonts w:ascii="Arial" w:cs="Arial" w:eastAsia="Arial" w:hAnsi="Arial"/>
                <w:sz w:val="13"/>
                <w:szCs w:val="13"/>
                <w:b w:val="1"/>
                <w:bCs w:val="1"/>
                <w:color w:val="auto"/>
                <w:w w:val="95"/>
              </w:rPr>
              <w:t>Market</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ind w:left="60"/>
              <w:spacing w:after="0" w:line="143" w:lineRule="exact"/>
              <w:rPr>
                <w:sz w:val="20"/>
                <w:szCs w:val="20"/>
                <w:color w:val="auto"/>
              </w:rPr>
            </w:pPr>
            <w:r>
              <w:rPr>
                <w:rFonts w:ascii="Arial" w:cs="Arial" w:eastAsia="Arial" w:hAnsi="Arial"/>
                <w:sz w:val="13"/>
                <w:szCs w:val="13"/>
                <w:b w:val="1"/>
                <w:bCs w:val="1"/>
                <w:color w:val="auto"/>
                <w:w w:val="96"/>
              </w:rPr>
              <w:t>Date of Sale</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260" w:type="dxa"/>
            <w:vAlign w:val="bottom"/>
            <w:tcBorders>
              <w:right w:val="single" w:sz="8" w:color="auto"/>
            </w:tcBorders>
            <w:gridSpan w:val="2"/>
          </w:tcPr>
          <w:p>
            <w:pPr>
              <w:jc w:val="center"/>
              <w:ind w:left="188"/>
              <w:spacing w:after="0" w:line="144" w:lineRule="exact"/>
              <w:rPr>
                <w:sz w:val="20"/>
                <w:szCs w:val="20"/>
                <w:color w:val="auto"/>
              </w:rPr>
            </w:pPr>
            <w:r>
              <w:rPr>
                <w:rFonts w:ascii="Arial" w:cs="Arial" w:eastAsia="Arial" w:hAnsi="Arial"/>
                <w:sz w:val="13"/>
                <w:szCs w:val="13"/>
                <w:b w:val="1"/>
                <w:bCs w:val="1"/>
                <w:color w:val="auto"/>
                <w:w w:val="95"/>
              </w:rPr>
              <w:t>Maker</w:t>
            </w:r>
          </w:p>
        </w:tc>
        <w:tc>
          <w:tcPr>
            <w:tcW w:w="1020" w:type="dxa"/>
            <w:vAlign w:val="bottom"/>
            <w:tcBorders>
              <w:right w:val="single" w:sz="8" w:color="auto"/>
            </w:tcBorders>
            <w:gridSpan w:val="2"/>
            <w:shd w:val="clear" w:color="auto" w:fill="BFBFBF"/>
          </w:tcPr>
          <w:p>
            <w:pPr>
              <w:jc w:val="center"/>
              <w:spacing w:after="0" w:line="144" w:lineRule="exact"/>
              <w:rPr>
                <w:sz w:val="20"/>
                <w:szCs w:val="20"/>
                <w:color w:val="auto"/>
              </w:rPr>
            </w:pPr>
            <w:r>
              <w:rPr>
                <w:rFonts w:ascii="Arial" w:cs="Arial" w:eastAsia="Arial" w:hAnsi="Arial"/>
                <w:sz w:val="13"/>
                <w:szCs w:val="13"/>
                <w:b w:val="1"/>
                <w:bCs w:val="1"/>
                <w:color w:val="auto"/>
                <w:w w:val="90"/>
              </w:rPr>
              <w:t>File Number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tcPr>
          <w:p>
            <w:pPr>
              <w:jc w:val="center"/>
              <w:ind w:right="29"/>
              <w:spacing w:after="0" w:line="144" w:lineRule="exact"/>
              <w:rPr>
                <w:sz w:val="20"/>
                <w:szCs w:val="20"/>
                <w:color w:val="auto"/>
              </w:rPr>
            </w:pPr>
            <w:r>
              <w:rPr>
                <w:rFonts w:ascii="Arial" w:cs="Arial" w:eastAsia="Arial" w:hAnsi="Arial"/>
                <w:sz w:val="13"/>
                <w:szCs w:val="13"/>
                <w:b w:val="1"/>
                <w:bCs w:val="1"/>
                <w:color w:val="auto"/>
                <w:w w:val="82"/>
              </w:rPr>
              <w:t>To Be Sold</w:t>
            </w: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54"/>
              <w:spacing w:after="0" w:line="144" w:lineRule="exact"/>
              <w:rPr>
                <w:sz w:val="20"/>
                <w:szCs w:val="20"/>
                <w:color w:val="auto"/>
              </w:rPr>
            </w:pPr>
            <w:r>
              <w:rPr>
                <w:rFonts w:ascii="Arial" w:cs="Arial" w:eastAsia="Arial" w:hAnsi="Arial"/>
                <w:sz w:val="13"/>
                <w:szCs w:val="13"/>
                <w:b w:val="1"/>
                <w:bCs w:val="1"/>
                <w:color w:val="auto"/>
                <w:w w:val="86"/>
              </w:rPr>
              <w:t>Value</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Outstanding</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spacing w:after="0" w:line="144" w:lineRule="exact"/>
              <w:rPr>
                <w:sz w:val="20"/>
                <w:szCs w:val="20"/>
                <w:color w:val="auto"/>
              </w:rPr>
            </w:pPr>
            <w:r>
              <w:rPr>
                <w:rFonts w:ascii="Arial" w:cs="Arial" w:eastAsia="Arial" w:hAnsi="Arial"/>
                <w:sz w:val="13"/>
                <w:szCs w:val="13"/>
                <w:i w:val="1"/>
                <w:iCs w:val="1"/>
                <w:color w:val="auto"/>
                <w:w w:val="89"/>
              </w:rPr>
              <w:t>(See instr. 3(f))</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gridSpan w:val="2"/>
          </w:tcPr>
          <w:p>
            <w:pPr>
              <w:jc w:val="center"/>
              <w:ind w:left="188"/>
              <w:spacing w:after="0"/>
              <w:rPr>
                <w:sz w:val="20"/>
                <w:szCs w:val="20"/>
                <w:color w:val="auto"/>
              </w:rPr>
            </w:pPr>
            <w:r>
              <w:rPr>
                <w:rFonts w:ascii="Arial" w:cs="Arial" w:eastAsia="Arial" w:hAnsi="Arial"/>
                <w:sz w:val="13"/>
                <w:szCs w:val="13"/>
                <w:b w:val="1"/>
                <w:bCs w:val="1"/>
                <w:color w:val="auto"/>
                <w:w w:val="86"/>
              </w:rPr>
              <w:t>who is Acquiring the Securities</w:t>
            </w:r>
          </w:p>
        </w:tc>
        <w:tc>
          <w:tcPr>
            <w:tcW w:w="740" w:type="dxa"/>
            <w:vAlign w:val="bottom"/>
            <w:tcBorders>
              <w:bottom w:val="single" w:sz="8" w:color="auto"/>
              <w:right w:val="single" w:sz="8" w:color="BFBFBF"/>
            </w:tcBorders>
            <w:shd w:val="clear" w:color="auto" w:fill="BFBFBF"/>
          </w:tcPr>
          <w:p>
            <w:pPr>
              <w:spacing w:after="0"/>
              <w:rPr>
                <w:sz w:val="13"/>
                <w:szCs w:val="13"/>
                <w:color w:val="auto"/>
              </w:rPr>
            </w:pPr>
          </w:p>
        </w:tc>
        <w:tc>
          <w:tcPr>
            <w:tcW w:w="280" w:type="dxa"/>
            <w:vAlign w:val="bottom"/>
            <w:tcBorders>
              <w:bottom w:val="single" w:sz="8" w:color="auto"/>
              <w:right w:val="single" w:sz="8" w:color="auto"/>
            </w:tcBorders>
            <w:shd w:val="clear" w:color="auto" w:fill="BFBFBF"/>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jc w:val="center"/>
              <w:ind w:right="29"/>
              <w:spacing w:after="0"/>
              <w:rPr>
                <w:sz w:val="20"/>
                <w:szCs w:val="20"/>
                <w:color w:val="auto"/>
              </w:rPr>
            </w:pPr>
            <w:r>
              <w:rPr>
                <w:rFonts w:ascii="Arial" w:cs="Arial" w:eastAsia="Arial" w:hAnsi="Arial"/>
                <w:sz w:val="13"/>
                <w:szCs w:val="13"/>
                <w:i w:val="1"/>
                <w:iCs w:val="1"/>
                <w:color w:val="auto"/>
                <w:w w:val="84"/>
              </w:rPr>
              <w:t>(See instr. 3(c))</w:t>
            </w:r>
          </w:p>
        </w:tc>
        <w:tc>
          <w:tcPr>
            <w:tcW w:w="80" w:type="dxa"/>
            <w:vAlign w:val="bottom"/>
            <w:tcBorders>
              <w:bottom w:val="single" w:sz="8" w:color="auto"/>
            </w:tcBorders>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gridSpan w:val="2"/>
          </w:tcPr>
          <w:p>
            <w:pPr>
              <w:jc w:val="center"/>
              <w:ind w:left="74"/>
              <w:spacing w:after="0"/>
              <w:rPr>
                <w:sz w:val="20"/>
                <w:szCs w:val="20"/>
                <w:color w:val="auto"/>
              </w:rPr>
            </w:pPr>
            <w:r>
              <w:rPr>
                <w:rFonts w:ascii="Arial" w:cs="Arial" w:eastAsia="Arial" w:hAnsi="Arial"/>
                <w:sz w:val="13"/>
                <w:szCs w:val="13"/>
                <w:i w:val="1"/>
                <w:iCs w:val="1"/>
                <w:color w:val="auto"/>
                <w:w w:val="88"/>
              </w:rPr>
              <w:t>(See instr. 3(d))</w:t>
            </w: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2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ind w:left="180"/>
              <w:spacing w:after="0"/>
              <w:rPr>
                <w:sz w:val="20"/>
                <w:szCs w:val="20"/>
                <w:color w:val="auto"/>
              </w:rPr>
            </w:pPr>
            <w:r>
              <w:rPr>
                <w:rFonts w:ascii="Arial" w:cs="Arial" w:eastAsia="Arial" w:hAnsi="Arial"/>
                <w:sz w:val="13"/>
                <w:szCs w:val="13"/>
                <w:color w:val="auto"/>
                <w:w w:val="92"/>
              </w:rPr>
              <w:t>(MO. DAY YR.)</w:t>
            </w:r>
          </w:p>
        </w:tc>
        <w:tc>
          <w:tcPr>
            <w:tcW w:w="8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auto"/>
              </w:rPr>
              <w:t>Charles Schwab &amp; Co., Inc.</w:t>
            </w:r>
          </w:p>
        </w:tc>
        <w:tc>
          <w:tcPr>
            <w:tcW w:w="740" w:type="dxa"/>
            <w:vAlign w:val="bottom"/>
            <w:tcBorders>
              <w:right w:val="single" w:sz="8" w:color="BFBFBF"/>
            </w:tcBorders>
            <w:shd w:val="clear" w:color="auto" w:fill="BFBFBF"/>
          </w:tcPr>
          <w:p>
            <w:pPr>
              <w:spacing w:after="0"/>
              <w:rPr>
                <w:sz w:val="16"/>
                <w:szCs w:val="16"/>
                <w:color w:val="auto"/>
              </w:rPr>
            </w:pPr>
          </w:p>
        </w:tc>
        <w:tc>
          <w:tcPr>
            <w:tcW w:w="280" w:type="dxa"/>
            <w:vAlign w:val="bottom"/>
            <w:tcBorders>
              <w:right w:val="single" w:sz="8" w:color="auto"/>
            </w:tcBorders>
            <w:shd w:val="clear" w:color="auto" w:fill="BFBFBF"/>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5"/>
              </w:rPr>
              <w:t>Common Stock</w:t>
            </w:r>
          </w:p>
        </w:tc>
        <w:tc>
          <w:tcPr>
            <w:tcW w:w="22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211 Main Street</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7,612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143"/>
              <w:spacing w:after="0"/>
              <w:rPr>
                <w:sz w:val="20"/>
                <w:szCs w:val="20"/>
                <w:color w:val="auto"/>
              </w:rPr>
            </w:pPr>
            <w:r>
              <w:rPr>
                <w:rFonts w:ascii="Arial" w:cs="Arial" w:eastAsia="Arial" w:hAnsi="Arial"/>
                <w:sz w:val="18"/>
                <w:szCs w:val="18"/>
                <w:color w:val="auto"/>
                <w:w w:val="89"/>
              </w:rPr>
              <w:t>$844,932.00</w:t>
            </w:r>
          </w:p>
        </w:tc>
        <w:tc>
          <w:tcPr>
            <w:tcW w:w="60" w:type="dxa"/>
            <w:vAlign w:val="bottom"/>
          </w:tcPr>
          <w:p>
            <w:pPr>
              <w:spacing w:after="0"/>
              <w:rPr>
                <w:sz w:val="18"/>
                <w:szCs w:val="18"/>
                <w:color w:val="auto"/>
              </w:rPr>
            </w:pPr>
          </w:p>
        </w:tc>
        <w:tc>
          <w:tcPr>
            <w:tcW w:w="1220" w:type="dxa"/>
            <w:vAlign w:val="bottom"/>
            <w:gridSpan w:val="2"/>
          </w:tcPr>
          <w:p>
            <w:pPr>
              <w:jc w:val="right"/>
              <w:ind w:right="12"/>
              <w:spacing w:after="0"/>
              <w:rPr>
                <w:sz w:val="20"/>
                <w:szCs w:val="20"/>
                <w:color w:val="auto"/>
              </w:rPr>
            </w:pPr>
            <w:r>
              <w:rPr>
                <w:rFonts w:ascii="Arial" w:cs="Arial" w:eastAsia="Arial" w:hAnsi="Arial"/>
                <w:sz w:val="18"/>
                <w:szCs w:val="18"/>
                <w:color w:val="auto"/>
                <w:w w:val="97"/>
              </w:rPr>
              <w:t>1,296,766,403</w:t>
            </w: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3"/>
              </w:rPr>
              <w:t>08/25/2014</w:t>
            </w:r>
          </w:p>
        </w:tc>
        <w:tc>
          <w:tcPr>
            <w:tcW w:w="14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color w:val="auto"/>
                <w:w w:val="93"/>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San Francisco, CA 94105</w:t>
            </w:r>
          </w:p>
        </w:tc>
        <w:tc>
          <w:tcPr>
            <w:tcW w:w="740" w:type="dxa"/>
            <w:vAlign w:val="bottom"/>
            <w:tcBorders>
              <w:bottom w:val="single" w:sz="8" w:color="auto"/>
              <w:right w:val="single" w:sz="8" w:color="BFBFBF"/>
            </w:tcBorders>
            <w:shd w:val="clear" w:color="auto" w:fill="BFBFBF"/>
          </w:tcPr>
          <w:p>
            <w:pPr>
              <w:spacing w:after="0"/>
              <w:rPr>
                <w:sz w:val="20"/>
                <w:szCs w:val="20"/>
                <w:color w:val="auto"/>
              </w:rPr>
            </w:pPr>
          </w:p>
        </w:tc>
        <w:tc>
          <w:tcPr>
            <w:tcW w:w="280" w:type="dxa"/>
            <w:vAlign w:val="bottom"/>
            <w:tcBorders>
              <w:bottom w:val="single" w:sz="8" w:color="auto"/>
              <w:right w:val="single" w:sz="8" w:color="auto"/>
            </w:tcBorders>
            <w:shd w:val="clear" w:color="auto" w:fill="BFBFBF"/>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40" w:type="dxa"/>
            <w:vAlign w:val="bottom"/>
            <w:gridSpan w:val="7"/>
          </w:tcPr>
          <w:p>
            <w:pPr>
              <w:ind w:left="4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940" w:type="dxa"/>
            <w:vAlign w:val="bottom"/>
            <w:gridSpan w:val="13"/>
          </w:tcPr>
          <w:p>
            <w:pPr>
              <w:ind w:left="24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260" w:type="dxa"/>
            <w:vAlign w:val="bottom"/>
            <w:gridSpan w:val="15"/>
          </w:tcPr>
          <w:p>
            <w:pPr>
              <w:ind w:left="24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6720" w:type="dxa"/>
            <w:vAlign w:val="bottom"/>
            <w:gridSpan w:val="21"/>
          </w:tcPr>
          <w:p>
            <w:pPr>
              <w:ind w:left="24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580" w:type="dxa"/>
            <w:vAlign w:val="bottom"/>
            <w:gridSpan w:val="22"/>
          </w:tcPr>
          <w:p>
            <w:pPr>
              <w:ind w:left="24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720" w:type="dxa"/>
            <w:vAlign w:val="bottom"/>
            <w:gridSpan w:val="11"/>
          </w:tcPr>
          <w:p>
            <w:pPr>
              <w:ind w:left="42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720" w:type="dxa"/>
            <w:vAlign w:val="bottom"/>
            <w:gridSpan w:val="11"/>
          </w:tcPr>
          <w:p>
            <w:pPr>
              <w:ind w:left="24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60" w:type="dxa"/>
            <w:vAlign w:val="bottom"/>
            <w:gridSpan w:val="4"/>
          </w:tcPr>
          <w:p>
            <w:pPr>
              <w:spacing w:after="0" w:line="145" w:lineRule="exact"/>
              <w:rPr>
                <w:sz w:val="20"/>
                <w:szCs w:val="20"/>
                <w:color w:val="auto"/>
              </w:rPr>
            </w:pPr>
            <w:r>
              <w:rPr>
                <w:rFonts w:ascii="Arial" w:cs="Arial" w:eastAsia="Arial" w:hAnsi="Arial"/>
                <w:sz w:val="13"/>
                <w:szCs w:val="13"/>
                <w:color w:val="auto"/>
                <w:w w:val="91"/>
              </w:rPr>
              <w:t>(a) Name of person for whose account the securities are to be sold</w:t>
            </w:r>
          </w:p>
        </w:tc>
        <w:tc>
          <w:tcPr>
            <w:tcW w:w="4940" w:type="dxa"/>
            <w:vAlign w:val="bottom"/>
            <w:gridSpan w:val="13"/>
          </w:tcPr>
          <w:p>
            <w:pPr>
              <w:ind w:left="24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1180" w:type="dxa"/>
            <w:vAlign w:val="bottom"/>
            <w:tcBorders>
              <w:top w:val="single" w:sz="8" w:color="auto"/>
              <w:left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7"/>
              </w:rPr>
              <w:t>Date you</w:t>
            </w:r>
          </w:p>
        </w:tc>
        <w:tc>
          <w:tcPr>
            <w:tcW w:w="2500" w:type="dxa"/>
            <w:vAlign w:val="bottom"/>
            <w:tcBorders>
              <w:top w:val="single" w:sz="8" w:color="auto"/>
              <w:right w:val="single" w:sz="8" w:color="auto"/>
            </w:tcBorders>
          </w:tcPr>
          <w:p>
            <w:pPr>
              <w:spacing w:after="0"/>
              <w:rPr>
                <w:sz w:val="11"/>
                <w:szCs w:val="11"/>
                <w:color w:val="auto"/>
              </w:rPr>
            </w:pPr>
          </w:p>
        </w:tc>
        <w:tc>
          <w:tcPr>
            <w:tcW w:w="25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Amount of</w:t>
            </w:r>
          </w:p>
        </w:tc>
        <w:tc>
          <w:tcPr>
            <w:tcW w:w="11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6"/>
              </w:rPr>
              <w:t>Date of</w:t>
            </w:r>
          </w:p>
        </w:tc>
        <w:tc>
          <w:tcPr>
            <w:tcW w:w="1480" w:type="dxa"/>
            <w:vAlign w:val="bottom"/>
            <w:tcBorders>
              <w:top w:val="single" w:sz="8" w:color="auto"/>
              <w:right w:val="single" w:sz="8" w:color="auto"/>
            </w:tcBorders>
          </w:tcPr>
          <w:p>
            <w:pPr>
              <w:spacing w:after="0"/>
              <w:rPr>
                <w:sz w:val="11"/>
                <w:szCs w:val="11"/>
                <w:color w:val="auto"/>
              </w:rPr>
            </w:pPr>
          </w:p>
        </w:tc>
      </w:tr>
      <w:tr>
        <w:trPr>
          <w:trHeight w:val="17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r>
      <w:tr>
        <w:trPr>
          <w:trHeight w:val="193"/>
        </w:trPr>
        <w:tc>
          <w:tcPr>
            <w:tcW w:w="118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2"/>
              </w:rPr>
              <w:t>Common Stock</w:t>
            </w:r>
          </w:p>
        </w:tc>
        <w:tc>
          <w:tcPr>
            <w:tcW w:w="126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11/16/2009</w:t>
            </w:r>
          </w:p>
        </w:tc>
        <w:tc>
          <w:tcPr>
            <w:tcW w:w="250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1"/>
              </w:rPr>
              <w:t>Stock Option Exercise</w:t>
            </w:r>
          </w:p>
        </w:tc>
        <w:tc>
          <w:tcPr>
            <w:tcW w:w="25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9"/>
              </w:rPr>
              <w:t>Schlumberger</w:t>
            </w:r>
          </w:p>
        </w:tc>
        <w:tc>
          <w:tcPr>
            <w:tcW w:w="138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3"/>
              </w:rPr>
              <w:t>3,064</w:t>
            </w:r>
          </w:p>
        </w:tc>
        <w:tc>
          <w:tcPr>
            <w:tcW w:w="11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11/16/2009</w:t>
            </w:r>
          </w:p>
        </w:tc>
        <w:tc>
          <w:tcPr>
            <w:tcW w:w="148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5"/>
              </w:rPr>
              <w:t>Cash</w:t>
            </w:r>
          </w:p>
        </w:tc>
      </w:tr>
      <w:tr>
        <w:trPr>
          <w:trHeight w:val="21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11/16/2009</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Stock Option Exercise</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Schlumberger</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3,080</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11/16/2009</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Cash</w:t>
            </w:r>
          </w:p>
        </w:tc>
      </w:tr>
      <w:tr>
        <w:trPr>
          <w:trHeight w:val="21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03/30/2011</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Stock Option Exercise</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Schlumberger</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1,468</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03/30/2011</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Cash</w:t>
            </w: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1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17220"/>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4"/>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60"/>
        <w:spacing w:after="0"/>
        <w:rPr>
          <w:sz w:val="20"/>
          <w:szCs w:val="20"/>
          <w:color w:val="auto"/>
        </w:rPr>
      </w:pPr>
      <w:r>
        <w:rPr>
          <w:rFonts w:ascii="Arial" w:cs="Arial" w:eastAsia="Arial" w:hAnsi="Arial"/>
          <w:sz w:val="18"/>
          <w:szCs w:val="18"/>
          <w:b w:val="1"/>
          <w:bCs w:val="1"/>
          <w:color w:val="auto"/>
        </w:rPr>
        <w:t>NONE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8/25/2014</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/s/Mark Danton</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2019-12-05T13:53:48Z</dcterms:created>
  <dcterms:modified xsi:type="dcterms:W3CDTF">2019-12-05T13:53:48Z</dcterms:modified>
</cp:coreProperties>
</file>