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24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24103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Schorn Patrick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02/07/2011</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0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below)</w:t>
            </w:r>
          </w:p>
        </w:tc>
        <w:tc>
          <w:tcPr>
            <w:tcW w:w="1260" w:type="dxa"/>
            <w:vAlign w:val="bottom"/>
          </w:tcPr>
          <w:p>
            <w:pPr>
              <w:ind w:left="1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7"/>
              </w:rPr>
              <w:t>President</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34"/>
              <w:spacing w:after="0"/>
              <w:rPr>
                <w:sz w:val="20"/>
                <w:szCs w:val="20"/>
                <w:color w:val="auto"/>
              </w:rPr>
            </w:pPr>
            <w:r>
              <w:rPr>
                <w:rFonts w:ascii="Arial" w:cs="Arial" w:eastAsia="Arial" w:hAnsi="Arial"/>
                <w:sz w:val="18"/>
                <w:szCs w:val="18"/>
                <w:color w:val="0000FF"/>
              </w:rPr>
              <w:t>2,913</w:t>
            </w:r>
          </w:p>
        </w:tc>
        <w:tc>
          <w:tcPr>
            <w:tcW w:w="700" w:type="dxa"/>
            <w:vAlign w:val="bottom"/>
          </w:tcPr>
          <w:p>
            <w:pPr>
              <w:ind w:left="4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2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90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04/19/2007</w:t>
            </w:r>
            <w:r>
              <w:rPr>
                <w:rFonts w:ascii="Arial" w:cs="Arial" w:eastAsia="Arial" w:hAnsi="Arial"/>
                <w:sz w:val="22"/>
                <w:szCs w:val="22"/>
                <w:color w:val="008000"/>
                <w:w w:val="86"/>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6,972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66.03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04/19/2007</w:t>
            </w:r>
            <w:r>
              <w:rPr>
                <w:rFonts w:ascii="Arial" w:cs="Arial" w:eastAsia="Arial" w:hAnsi="Arial"/>
                <w:sz w:val="22"/>
                <w:szCs w:val="22"/>
                <w:color w:val="008000"/>
                <w:w w:val="86"/>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04/19/2016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3,028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66.03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01/17/2009</w:t>
            </w:r>
            <w:r>
              <w:rPr>
                <w:rFonts w:ascii="Arial" w:cs="Arial" w:eastAsia="Arial" w:hAnsi="Arial"/>
                <w:sz w:val="22"/>
                <w:szCs w:val="22"/>
                <w:color w:val="008000"/>
                <w:w w:val="86"/>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2,354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01/17/2009</w:t>
            </w:r>
            <w:r>
              <w:rPr>
                <w:rFonts w:ascii="Arial" w:cs="Arial" w:eastAsia="Arial" w:hAnsi="Arial"/>
                <w:sz w:val="22"/>
                <w:szCs w:val="22"/>
                <w:color w:val="008000"/>
                <w:w w:val="86"/>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17,646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04/17/2009</w:t>
            </w:r>
            <w:r>
              <w:rPr>
                <w:rFonts w:ascii="Arial" w:cs="Arial" w:eastAsia="Arial" w:hAnsi="Arial"/>
                <w:sz w:val="22"/>
                <w:szCs w:val="22"/>
                <w:color w:val="008000"/>
                <w:w w:val="86"/>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93.97</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27,358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2,642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01/21/2011</w:t>
            </w:r>
            <w:r>
              <w:rPr>
                <w:rFonts w:ascii="Arial" w:cs="Arial" w:eastAsia="Arial" w:hAnsi="Arial"/>
                <w:sz w:val="22"/>
                <w:szCs w:val="22"/>
                <w:color w:val="008000"/>
                <w:w w:val="84"/>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28,541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01/21/2011</w:t>
            </w:r>
            <w:r>
              <w:rPr>
                <w:rFonts w:ascii="Arial" w:cs="Arial" w:eastAsia="Arial" w:hAnsi="Arial"/>
                <w:sz w:val="22"/>
                <w:szCs w:val="22"/>
                <w:color w:val="008000"/>
                <w:w w:val="84"/>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1,459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02/04/2013</w:t>
            </w:r>
            <w:r>
              <w:rPr>
                <w:rFonts w:ascii="Arial" w:cs="Arial" w:eastAsia="Arial" w:hAnsi="Arial"/>
                <w:sz w:val="22"/>
                <w:szCs w:val="22"/>
                <w:color w:val="008000"/>
                <w:w w:val="83"/>
                <w:vertAlign w:val="superscript"/>
              </w:rPr>
              <w:t>(10)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02/04/2013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01/20/2012</w:t>
            </w:r>
            <w:r>
              <w:rPr>
                <w:rFonts w:ascii="Arial" w:cs="Arial" w:eastAsia="Arial" w:hAnsi="Arial"/>
                <w:sz w:val="22"/>
                <w:szCs w:val="22"/>
                <w:color w:val="008000"/>
                <w:w w:val="83"/>
                <w:vertAlign w:val="superscript"/>
              </w:rPr>
              <w:t>(11)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43,808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01/20/2012</w:t>
            </w:r>
            <w:r>
              <w:rPr>
                <w:rFonts w:ascii="Arial" w:cs="Arial" w:eastAsia="Arial" w:hAnsi="Arial"/>
                <w:sz w:val="22"/>
                <w:szCs w:val="22"/>
                <w:color w:val="008000"/>
                <w:w w:val="83"/>
                <w:vertAlign w:val="superscript"/>
              </w:rPr>
              <w:t>(12)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1,192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19,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19,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17,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restricted stock unit is subject to a 3-year cliff and will become exercisable on February 4, 2013.</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becomes exercisable in five equal annual installments beginning January 20, 2012.</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20, 2012.</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/s/Lynda Quagliara Attorney-</w:t>
            </w:r>
          </w:p>
        </w:tc>
        <w:tc>
          <w:tcPr>
            <w:tcW w:w="100" w:type="dxa"/>
            <w:vAlign w:val="bottom"/>
          </w:tcPr>
          <w:p>
            <w:pPr>
              <w:spacing w:after="0"/>
              <w:rPr>
                <w:sz w:val="17"/>
                <w:szCs w:val="17"/>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02/16/2011</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 For: Patrick Schorn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Saul R. Laureles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February 11, 2011</w:t>
      </w:r>
      <w:r>
        <w:rPr>
          <w:sz w:val="20"/>
          <w:szCs w:val="20"/>
          <w:color w:val="auto"/>
        </w:rPr>
        <w:tab/>
      </w:r>
      <w:r>
        <w:rPr>
          <w:rFonts w:ascii="Courier New" w:cs="Courier New" w:eastAsia="Courier New" w:hAnsi="Courier New"/>
          <w:sz w:val="16"/>
          <w:szCs w:val="16"/>
          <w:color w:val="auto"/>
        </w:rPr>
        <w:t>/s/ Patrick Schorn</w:t>
      </w:r>
    </w:p>
    <w:p>
      <w:pPr>
        <w:spacing w:after="0" w:line="238" w:lineRule="auto"/>
        <w:rPr>
          <w:sz w:val="20"/>
          <w:szCs w:val="20"/>
          <w:color w:val="auto"/>
        </w:rPr>
      </w:pPr>
      <w:r>
        <w:rPr>
          <w:rFonts w:ascii="Courier New" w:cs="Courier New" w:eastAsia="Courier New" w:hAnsi="Courier New"/>
          <w:sz w:val="18"/>
          <w:szCs w:val="18"/>
          <w:color w:val="auto"/>
        </w:rPr>
        <w:t>4 with respect to the undersigneds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7"/>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2880"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2019-12-18T10:54:11Z</dcterms:created>
  <dcterms:modified xsi:type="dcterms:W3CDTF">2019-12-18T10:54:11Z</dcterms:modified>
</cp:coreProperties>
</file>