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ind w:left="16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EVP, Core Services &amp; Equipment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16,805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278,312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6,613</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271,699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2024-03-05T16:28:39Z</dcterms:created>
  <dcterms:modified xsi:type="dcterms:W3CDTF">2024-03-05T16:28:39Z</dcterms:modified>
</cp:coreProperties>
</file>