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3"/>
          </w:tcPr>
          <w:p>
            <w:pPr>
              <w:ind w:left="4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60" w:type="dxa"/>
            <w:vAlign w:val="bottom"/>
            <w:gridSpan w:val="3"/>
            <w:vMerge w:val="restart"/>
          </w:tcPr>
          <w:p>
            <w:pPr>
              <w:jc w:val="center"/>
              <w:ind w:right="655"/>
              <w:spacing w:after="0"/>
              <w:rPr>
                <w:sz w:val="20"/>
                <w:szCs w:val="20"/>
                <w:color w:val="auto"/>
              </w:rPr>
            </w:pPr>
            <w:r>
              <w:rPr>
                <w:rFonts w:ascii="Arial" w:cs="Arial" w:eastAsia="Arial" w:hAnsi="Arial"/>
                <w:sz w:val="14"/>
                <w:szCs w:val="14"/>
                <w:b w:val="1"/>
                <w:bCs w:val="1"/>
                <w:color w:val="auto"/>
              </w:rPr>
              <w:t>UNITED STATES</w:t>
            </w: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8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800" w:type="dxa"/>
            <w:vAlign w:val="bottom"/>
            <w:gridSpan w:val="6"/>
          </w:tcPr>
          <w:p>
            <w:pPr>
              <w:jc w:val="center"/>
              <w:ind w:right="43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16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gridSpan w:val="3"/>
            <w:vMerge w:val="restart"/>
          </w:tcPr>
          <w:p>
            <w:pPr>
              <w:jc w:val="right"/>
              <w:ind w:right="775"/>
              <w:spacing w:after="0"/>
              <w:rPr>
                <w:sz w:val="20"/>
                <w:szCs w:val="20"/>
                <w:color w:val="auto"/>
              </w:rPr>
            </w:pPr>
            <w:r>
              <w:rPr>
                <w:rFonts w:ascii="Arial" w:cs="Arial" w:eastAsia="Arial" w:hAnsi="Arial"/>
                <w:sz w:val="22"/>
                <w:szCs w:val="22"/>
                <w:b w:val="1"/>
                <w:bCs w:val="1"/>
                <w:color w:val="auto"/>
              </w:rPr>
              <w:t>FORM 144</w:t>
            </w: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gridSpan w:val="3"/>
            <w:vMerge w:val="restart"/>
          </w:tcPr>
          <w:p>
            <w:pPr>
              <w:ind w:left="4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0" w:type="dxa"/>
            <w:vAlign w:val="bottom"/>
            <w:gridSpan w:val="6"/>
            <w:vMerge w:val="restart"/>
          </w:tcPr>
          <w:p>
            <w:pPr>
              <w:jc w:val="center"/>
              <w:ind w:right="432"/>
              <w:spacing w:after="0"/>
              <w:rPr>
                <w:sz w:val="20"/>
                <w:szCs w:val="20"/>
                <w:color w:val="auto"/>
              </w:rPr>
            </w:pPr>
            <w:r>
              <w:rPr>
                <w:rFonts w:ascii="Arial" w:cs="Arial" w:eastAsia="Arial" w:hAnsi="Arial"/>
                <w:sz w:val="14"/>
                <w:szCs w:val="14"/>
                <w:b w:val="1"/>
                <w:bCs w:val="1"/>
                <w:color w:val="auto"/>
              </w:rPr>
              <w:t>NOTICE OF PROPOSED SALE OF SECURITIES</w:t>
            </w: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0" w:type="dxa"/>
            <w:vAlign w:val="bottom"/>
            <w:gridSpan w:val="6"/>
            <w:vMerge w:val="continue"/>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p>
        </w:tc>
        <w:tc>
          <w:tcPr>
            <w:tcW w:w="7380" w:type="dxa"/>
            <w:vAlign w:val="bottom"/>
            <w:gridSpan w:val="8"/>
          </w:tcPr>
          <w:p>
            <w:pPr>
              <w:jc w:val="center"/>
              <w:ind w:right="15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020" w:type="dxa"/>
            <w:vAlign w:val="bottom"/>
            <w:tcBorders>
              <w:right w:val="single" w:sz="8" w:color="auto"/>
            </w:tcBorders>
          </w:tcPr>
          <w:p>
            <w:pPr>
              <w:spacing w:after="0"/>
              <w:rPr>
                <w:sz w:val="20"/>
                <w:szCs w:val="20"/>
                <w:color w:val="auto"/>
              </w:rPr>
            </w:pPr>
          </w:p>
        </w:tc>
        <w:tc>
          <w:tcPr>
            <w:tcW w:w="94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74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60" w:type="dxa"/>
            <w:vAlign w:val="bottom"/>
            <w:tcBorders>
              <w:top w:val="single" w:sz="8" w:color="auto"/>
            </w:tcBorders>
            <w:gridSpan w:val="2"/>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74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8400" w:type="dxa"/>
            <w:vAlign w:val="bottom"/>
            <w:tcBorders>
              <w:right w:val="single" w:sz="8" w:color="auto"/>
            </w:tcBorders>
            <w:gridSpan w:val="9"/>
          </w:tcPr>
          <w:p>
            <w:pPr>
              <w:ind w:left="8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94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7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4"/>
                <w:szCs w:val="14"/>
                <w:i w:val="1"/>
                <w:iCs w:val="1"/>
                <w:color w:val="auto"/>
              </w:rPr>
              <w:t>a market maker.</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7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160" w:type="dxa"/>
            <w:vAlign w:val="bottom"/>
            <w:tcBorders>
              <w:left w:val="single" w:sz="8" w:color="auto"/>
            </w:tcBorders>
            <w:gridSpan w:val="2"/>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1640" w:type="dxa"/>
            <w:vAlign w:val="bottom"/>
          </w:tcPr>
          <w:p>
            <w:pPr>
              <w:jc w:val="right"/>
              <w:ind w:right="514"/>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1020" w:type="dxa"/>
            <w:vAlign w:val="bottom"/>
            <w:tcBorders>
              <w:right w:val="single" w:sz="8" w:color="auto"/>
            </w:tcBorders>
          </w:tcPr>
          <w:p>
            <w:pPr>
              <w:spacing w:after="0"/>
              <w:rPr>
                <w:sz w:val="9"/>
                <w:szCs w:val="9"/>
                <w:color w:val="auto"/>
              </w:rPr>
            </w:pPr>
          </w:p>
        </w:tc>
        <w:tc>
          <w:tcPr>
            <w:tcW w:w="106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w w:val="99"/>
              </w:rPr>
              <w:t>WORK LOCATION</w:t>
            </w:r>
          </w:p>
        </w:tc>
        <w:tc>
          <w:tcPr>
            <w:tcW w:w="74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2"/>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w w:val="98"/>
              </w:rPr>
              <w:t>52-0684746</w:t>
            </w:r>
          </w:p>
        </w:tc>
        <w:tc>
          <w:tcPr>
            <w:tcW w:w="82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4601</w:t>
            </w:r>
          </w:p>
        </w:tc>
        <w:tc>
          <w:tcPr>
            <w:tcW w:w="10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BFBFBF"/>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60" w:type="dxa"/>
            <w:vAlign w:val="bottom"/>
            <w:tcBorders>
              <w:left w:val="single" w:sz="8" w:color="auto"/>
            </w:tcBorders>
            <w:gridSpan w:val="2"/>
          </w:tcPr>
          <w:p>
            <w:pPr>
              <w:ind w:left="8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260" w:type="dxa"/>
            <w:vAlign w:val="bottom"/>
          </w:tcPr>
          <w:p>
            <w:pPr>
              <w:spacing w:after="0"/>
              <w:rPr>
                <w:sz w:val="11"/>
                <w:szCs w:val="11"/>
                <w:color w:val="auto"/>
              </w:rPr>
            </w:pPr>
          </w:p>
        </w:tc>
        <w:tc>
          <w:tcPr>
            <w:tcW w:w="760" w:type="dxa"/>
            <w:vAlign w:val="bottom"/>
          </w:tcPr>
          <w:p>
            <w:pPr>
              <w:jc w:val="center"/>
              <w:ind w:right="155"/>
              <w:spacing w:after="0" w:line="129" w:lineRule="exact"/>
              <w:rPr>
                <w:sz w:val="20"/>
                <w:szCs w:val="20"/>
                <w:color w:val="auto"/>
              </w:rPr>
            </w:pPr>
            <w:r>
              <w:rPr>
                <w:rFonts w:ascii="Arial" w:cs="Arial" w:eastAsia="Arial" w:hAnsi="Arial"/>
                <w:sz w:val="13"/>
                <w:szCs w:val="13"/>
                <w:color w:val="auto"/>
                <w:w w:val="89"/>
              </w:rPr>
              <w:t>STREET</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jc w:val="center"/>
              <w:ind w:left="232"/>
              <w:spacing w:after="0" w:line="129" w:lineRule="exact"/>
              <w:rPr>
                <w:sz w:val="20"/>
                <w:szCs w:val="20"/>
                <w:color w:val="auto"/>
              </w:rPr>
            </w:pPr>
            <w:r>
              <w:rPr>
                <w:rFonts w:ascii="Arial" w:cs="Arial" w:eastAsia="Arial" w:hAnsi="Arial"/>
                <w:sz w:val="13"/>
                <w:szCs w:val="13"/>
                <w:color w:val="auto"/>
                <w:w w:val="94"/>
              </w:rPr>
              <w:t>CITY</w:t>
            </w:r>
          </w:p>
        </w:tc>
        <w:tc>
          <w:tcPr>
            <w:tcW w:w="1640" w:type="dxa"/>
            <w:vAlign w:val="bottom"/>
          </w:tcPr>
          <w:p>
            <w:pPr>
              <w:jc w:val="center"/>
              <w:ind w:left="854"/>
              <w:spacing w:after="0" w:line="129" w:lineRule="exact"/>
              <w:rPr>
                <w:sz w:val="20"/>
                <w:szCs w:val="20"/>
                <w:color w:val="auto"/>
              </w:rPr>
            </w:pPr>
            <w:r>
              <w:rPr>
                <w:rFonts w:ascii="Arial" w:cs="Arial" w:eastAsia="Arial" w:hAnsi="Arial"/>
                <w:sz w:val="13"/>
                <w:szCs w:val="13"/>
                <w:color w:val="auto"/>
                <w:w w:val="85"/>
              </w:rPr>
              <w:t>STATE</w:t>
            </w:r>
          </w:p>
        </w:tc>
        <w:tc>
          <w:tcPr>
            <w:tcW w:w="1020" w:type="dxa"/>
            <w:vAlign w:val="bottom"/>
            <w:tcBorders>
              <w:right w:val="single" w:sz="8" w:color="auto"/>
            </w:tcBorders>
          </w:tcPr>
          <w:p>
            <w:pPr>
              <w:jc w:val="center"/>
              <w:ind w:left="13"/>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3"/>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1220" w:type="dxa"/>
            <w:vAlign w:val="bottom"/>
            <w:tcBorders>
              <w:left w:val="single" w:sz="8" w:color="auto"/>
            </w:tcBorders>
          </w:tcPr>
          <w:p>
            <w:pPr>
              <w:spacing w:after="0"/>
              <w:rPr>
                <w:sz w:val="8"/>
                <w:szCs w:val="8"/>
                <w:color w:val="auto"/>
              </w:rPr>
            </w:pPr>
          </w:p>
        </w:tc>
        <w:tc>
          <w:tcPr>
            <w:tcW w:w="4920" w:type="dxa"/>
            <w:vAlign w:val="bottom"/>
            <w:gridSpan w:val="6"/>
            <w:vMerge w:val="restart"/>
          </w:tcPr>
          <w:p>
            <w:pPr>
              <w:jc w:val="center"/>
              <w:spacing w:after="0"/>
              <w:rPr>
                <w:sz w:val="20"/>
                <w:szCs w:val="20"/>
                <w:color w:val="auto"/>
              </w:rPr>
            </w:pPr>
            <w:r>
              <w:rPr>
                <w:rFonts w:ascii="Arial" w:cs="Arial" w:eastAsia="Arial" w:hAnsi="Arial"/>
                <w:sz w:val="14"/>
                <w:szCs w:val="14"/>
                <w:color w:val="auto"/>
                <w:w w:val="92"/>
              </w:rPr>
              <w:t>5599 San Felipe, 17th Floor</w:t>
            </w:r>
          </w:p>
        </w:tc>
        <w:tc>
          <w:tcPr>
            <w:tcW w:w="820" w:type="dxa"/>
            <w:vAlign w:val="bottom"/>
            <w:vMerge w:val="restart"/>
          </w:tcPr>
          <w:p>
            <w:pPr>
              <w:jc w:val="center"/>
              <w:ind w:left="232"/>
              <w:spacing w:after="0"/>
              <w:rPr>
                <w:sz w:val="20"/>
                <w:szCs w:val="20"/>
                <w:color w:val="auto"/>
              </w:rPr>
            </w:pPr>
            <w:r>
              <w:rPr>
                <w:rFonts w:ascii="Arial" w:cs="Arial" w:eastAsia="Arial" w:hAnsi="Arial"/>
                <w:sz w:val="14"/>
                <w:szCs w:val="14"/>
                <w:color w:val="auto"/>
                <w:w w:val="91"/>
              </w:rPr>
              <w:t>Houston</w:t>
            </w:r>
          </w:p>
        </w:tc>
        <w:tc>
          <w:tcPr>
            <w:tcW w:w="1640" w:type="dxa"/>
            <w:vAlign w:val="bottom"/>
            <w:vMerge w:val="restart"/>
          </w:tcPr>
          <w:p>
            <w:pPr>
              <w:jc w:val="center"/>
              <w:ind w:left="854"/>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vMerge w:val="restart"/>
          </w:tcPr>
          <w:p>
            <w:pPr>
              <w:jc w:val="right"/>
              <w:ind w:right="213"/>
              <w:spacing w:after="0"/>
              <w:rPr>
                <w:sz w:val="20"/>
                <w:szCs w:val="20"/>
                <w:color w:val="auto"/>
              </w:rPr>
            </w:pPr>
            <w:r>
              <w:rPr>
                <w:rFonts w:ascii="Arial" w:cs="Arial" w:eastAsia="Arial" w:hAnsi="Arial"/>
                <w:sz w:val="14"/>
                <w:szCs w:val="14"/>
                <w:color w:val="auto"/>
              </w:rPr>
              <w:t>77056</w:t>
            </w:r>
          </w:p>
        </w:tc>
        <w:tc>
          <w:tcPr>
            <w:tcW w:w="94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Pr>
          <w:p>
            <w:pPr>
              <w:spacing w:after="0"/>
              <w:rPr>
                <w:sz w:val="8"/>
                <w:szCs w:val="8"/>
                <w:color w:val="auto"/>
              </w:rPr>
            </w:pPr>
          </w:p>
        </w:tc>
        <w:tc>
          <w:tcPr>
            <w:tcW w:w="74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1220" w:type="dxa"/>
            <w:vAlign w:val="bottom"/>
            <w:tcBorders>
              <w:left w:val="single" w:sz="8" w:color="auto"/>
            </w:tcBorders>
          </w:tcPr>
          <w:p>
            <w:pPr>
              <w:spacing w:after="0"/>
              <w:rPr>
                <w:sz w:val="9"/>
                <w:szCs w:val="9"/>
                <w:color w:val="auto"/>
              </w:rPr>
            </w:pPr>
          </w:p>
        </w:tc>
        <w:tc>
          <w:tcPr>
            <w:tcW w:w="4920" w:type="dxa"/>
            <w:vAlign w:val="bottom"/>
            <w:gridSpan w:val="6"/>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713</w:t>
            </w:r>
          </w:p>
        </w:tc>
        <w:tc>
          <w:tcPr>
            <w:tcW w:w="120" w:type="dxa"/>
            <w:vAlign w:val="bottom"/>
          </w:tcPr>
          <w:p>
            <w:pPr>
              <w:spacing w:after="0"/>
              <w:rPr>
                <w:sz w:val="9"/>
                <w:szCs w:val="9"/>
                <w:color w:val="auto"/>
              </w:rPr>
            </w:pP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4"/>
              </w:rPr>
              <w:t>513-2000</w:t>
            </w:r>
          </w:p>
        </w:tc>
        <w:tc>
          <w:tcPr>
            <w:tcW w:w="0" w:type="dxa"/>
            <w:vAlign w:val="bottom"/>
          </w:tcPr>
          <w:p>
            <w:pPr>
              <w:spacing w:after="0"/>
              <w:rPr>
                <w:sz w:val="1"/>
                <w:szCs w:val="1"/>
                <w:color w:val="auto"/>
              </w:rPr>
            </w:pPr>
          </w:p>
        </w:tc>
      </w:tr>
      <w:tr>
        <w:trPr>
          <w:trHeight w:val="53"/>
        </w:trPr>
        <w:tc>
          <w:tcPr>
            <w:tcW w:w="12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1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2"/>
              </w:rPr>
              <w:t xml:space="preserve">2 </w:t>
            </w:r>
            <w:r>
              <w:rPr>
                <w:rFonts w:ascii="Arial" w:cs="Arial" w:eastAsia="Arial" w:hAnsi="Arial"/>
                <w:sz w:val="13"/>
                <w:szCs w:val="13"/>
                <w:i w:val="1"/>
                <w:iCs w:val="1"/>
                <w:color w:val="auto"/>
                <w:w w:val="92"/>
              </w:rPr>
              <w:t>(a)</w:t>
            </w:r>
            <w:r>
              <w:rPr>
                <w:rFonts w:ascii="Arial" w:cs="Arial" w:eastAsia="Arial" w:hAnsi="Arial"/>
                <w:sz w:val="13"/>
                <w:szCs w:val="13"/>
                <w:color w:val="auto"/>
                <w:w w:val="92"/>
              </w:rPr>
              <w:t xml:space="preserve"> NAME OF PERSON FOR WHOSE ACCOUNT THE</w:t>
            </w:r>
          </w:p>
        </w:tc>
        <w:tc>
          <w:tcPr>
            <w:tcW w:w="260" w:type="dxa"/>
            <w:vAlign w:val="bottom"/>
            <w:tcBorders>
              <w:right w:val="single" w:sz="8" w:color="auto"/>
            </w:tcBorders>
          </w:tcPr>
          <w:p>
            <w:pPr>
              <w:spacing w:after="0"/>
              <w:rPr>
                <w:sz w:val="9"/>
                <w:szCs w:val="9"/>
                <w:color w:val="auto"/>
              </w:rPr>
            </w:pPr>
          </w:p>
        </w:tc>
        <w:tc>
          <w:tcPr>
            <w:tcW w:w="760" w:type="dxa"/>
            <w:vAlign w:val="bottom"/>
          </w:tcPr>
          <w:p>
            <w:pPr>
              <w:jc w:val="center"/>
              <w:ind w:right="195"/>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46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10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94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74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0"/>
        </w:trPr>
        <w:tc>
          <w:tcPr>
            <w:tcW w:w="31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SECURITIES ARE TO BE SOLD</w:t>
            </w:r>
          </w:p>
        </w:tc>
        <w:tc>
          <w:tcPr>
            <w:tcW w:w="260" w:type="dxa"/>
            <w:vAlign w:val="bottom"/>
            <w:tcBorders>
              <w:right w:val="single" w:sz="8" w:color="auto"/>
            </w:tcBorders>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auto"/>
                <w:w w:val="97"/>
              </w:rPr>
              <w:t>IDENT. NO.</w:t>
            </w:r>
          </w:p>
        </w:tc>
        <w:tc>
          <w:tcPr>
            <w:tcW w:w="1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460" w:type="dxa"/>
            <w:vAlign w:val="bottom"/>
            <w:gridSpan w:val="2"/>
            <w:vMerge w:val="restart"/>
          </w:tcPr>
          <w:p>
            <w:pPr>
              <w:ind w:left="6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220" w:type="dxa"/>
            <w:vAlign w:val="bottom"/>
            <w:tcBorders>
              <w:left w:val="single" w:sz="8" w:color="auto"/>
            </w:tcBorders>
            <w:vMerge w:val="restart"/>
          </w:tcPr>
          <w:p>
            <w:pPr>
              <w:ind w:left="80"/>
              <w:spacing w:after="0"/>
              <w:rPr>
                <w:sz w:val="20"/>
                <w:szCs w:val="20"/>
                <w:color w:val="auto"/>
              </w:rPr>
            </w:pPr>
            <w:r>
              <w:rPr>
                <w:rFonts w:ascii="Arial" w:cs="Arial" w:eastAsia="Arial" w:hAnsi="Arial"/>
                <w:sz w:val="14"/>
                <w:szCs w:val="14"/>
                <w:color w:val="auto"/>
              </w:rPr>
              <w:t>Andrew Gould</w:t>
            </w:r>
          </w:p>
        </w:tc>
        <w:tc>
          <w:tcPr>
            <w:tcW w:w="19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Officer</w:t>
            </w:r>
          </w:p>
        </w:tc>
        <w:tc>
          <w:tcPr>
            <w:tcW w:w="2460" w:type="dxa"/>
            <w:vAlign w:val="bottom"/>
            <w:gridSpan w:val="2"/>
            <w:vMerge w:val="continue"/>
          </w:tcPr>
          <w:p>
            <w:pPr>
              <w:spacing w:after="0"/>
              <w:rPr>
                <w:sz w:val="10"/>
                <w:szCs w:val="10"/>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Houston</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rPr>
              <w:t>TX</w:t>
            </w: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2"/>
              </w:rPr>
              <w:t>77056</w:t>
            </w:r>
          </w:p>
        </w:tc>
        <w:tc>
          <w:tcPr>
            <w:tcW w:w="0" w:type="dxa"/>
            <w:vAlign w:val="bottom"/>
          </w:tcPr>
          <w:p>
            <w:pPr>
              <w:spacing w:after="0"/>
              <w:rPr>
                <w:sz w:val="1"/>
                <w:szCs w:val="1"/>
                <w:color w:val="auto"/>
              </w:rPr>
            </w:pPr>
          </w:p>
        </w:tc>
      </w:tr>
      <w:tr>
        <w:trPr>
          <w:trHeight w:val="101"/>
        </w:trPr>
        <w:tc>
          <w:tcPr>
            <w:tcW w:w="1220" w:type="dxa"/>
            <w:vAlign w:val="bottom"/>
            <w:tcBorders>
              <w:left w:val="single" w:sz="8" w:color="auto"/>
            </w:tcBorders>
            <w:vMerge w:val="continue"/>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gridSpan w:val="2"/>
            <w:vMerge w:val="continue"/>
          </w:tcPr>
          <w:p>
            <w:pPr>
              <w:spacing w:after="0"/>
              <w:rPr>
                <w:sz w:val="8"/>
                <w:szCs w:val="8"/>
                <w:color w:val="auto"/>
              </w:rPr>
            </w:pPr>
          </w:p>
        </w:tc>
        <w:tc>
          <w:tcPr>
            <w:tcW w:w="2460" w:type="dxa"/>
            <w:vAlign w:val="bottom"/>
            <w:gridSpan w:val="2"/>
            <w:vMerge w:val="restart"/>
          </w:tcPr>
          <w:p>
            <w:pPr>
              <w:ind w:left="60"/>
              <w:spacing w:after="0"/>
              <w:rPr>
                <w:sz w:val="20"/>
                <w:szCs w:val="20"/>
                <w:color w:val="auto"/>
              </w:rPr>
            </w:pPr>
            <w:r>
              <w:rPr>
                <w:rFonts w:ascii="Arial" w:cs="Arial" w:eastAsia="Arial" w:hAnsi="Arial"/>
                <w:sz w:val="14"/>
                <w:szCs w:val="14"/>
                <w:color w:val="auto"/>
              </w:rPr>
              <w:t>5599 San Felipe, 17th Floor</w:t>
            </w:r>
          </w:p>
        </w:tc>
        <w:tc>
          <w:tcPr>
            <w:tcW w:w="102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220" w:type="dxa"/>
            <w:vAlign w:val="bottom"/>
            <w:tcBorders>
              <w:left w:val="single" w:sz="8" w:color="auto"/>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gridSpan w:val="2"/>
            <w:vMerge w:val="continue"/>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046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046480"/>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Raymond James</w:t>
            </w:r>
          </w:p>
        </w:tc>
        <w:tc>
          <w:tcPr>
            <w:tcW w:w="5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880 Carillon Parkway</w:t>
            </w:r>
          </w:p>
        </w:tc>
        <w:tc>
          <w:tcPr>
            <w:tcW w:w="580" w:type="dxa"/>
            <w:vAlign w:val="bottom"/>
          </w:tcPr>
          <w:p>
            <w:pPr>
              <w:spacing w:after="0"/>
              <w:rPr>
                <w:sz w:val="12"/>
                <w:szCs w:val="12"/>
                <w:color w:val="auto"/>
              </w:rPr>
            </w:pPr>
          </w:p>
        </w:tc>
        <w:tc>
          <w:tcPr>
            <w:tcW w:w="1700" w:type="dxa"/>
            <w:vAlign w:val="bottom"/>
          </w:tcPr>
          <w:p>
            <w:pPr>
              <w:ind w:left="920"/>
              <w:spacing w:after="0" w:line="149" w:lineRule="exact"/>
              <w:rPr>
                <w:sz w:val="20"/>
                <w:szCs w:val="20"/>
                <w:color w:val="auto"/>
              </w:rPr>
            </w:pPr>
            <w:r>
              <w:rPr>
                <w:rFonts w:ascii="Arial" w:cs="Arial" w:eastAsia="Arial" w:hAnsi="Arial"/>
                <w:sz w:val="14"/>
                <w:szCs w:val="14"/>
                <w:color w:val="auto"/>
              </w:rPr>
              <w:t>250,000</w:t>
            </w:r>
          </w:p>
        </w:tc>
        <w:tc>
          <w:tcPr>
            <w:tcW w:w="14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$26,500,000.00</w:t>
            </w:r>
          </w:p>
        </w:tc>
        <w:tc>
          <w:tcPr>
            <w:tcW w:w="164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1,193,551,235</w:t>
            </w:r>
          </w:p>
        </w:tc>
        <w:tc>
          <w:tcPr>
            <w:tcW w:w="1380" w:type="dxa"/>
            <w:vAlign w:val="bottom"/>
          </w:tcPr>
          <w:p>
            <w:pPr>
              <w:jc w:val="right"/>
              <w:ind w:right="708"/>
              <w:spacing w:after="0" w:line="149" w:lineRule="exact"/>
              <w:rPr>
                <w:sz w:val="20"/>
                <w:szCs w:val="20"/>
                <w:color w:val="auto"/>
              </w:rPr>
            </w:pPr>
            <w:r>
              <w:rPr>
                <w:rFonts w:ascii="Arial" w:cs="Arial" w:eastAsia="Arial" w:hAnsi="Arial"/>
                <w:sz w:val="14"/>
                <w:szCs w:val="14"/>
                <w:color w:val="auto"/>
                <w:w w:val="93"/>
              </w:rPr>
              <w:t>5/20/2008</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St. Petersburg, FL 33716</w:t>
            </w:r>
          </w:p>
        </w:tc>
        <w:tc>
          <w:tcPr>
            <w:tcW w:w="5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2"/>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73"/>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3140" w:type="dxa"/>
            <w:vAlign w:val="bottom"/>
            <w:gridSpan w:val="2"/>
          </w:tcPr>
          <w:p>
            <w:pPr>
              <w:ind w:left="60"/>
              <w:spacing w:after="0"/>
              <w:rPr>
                <w:sz w:val="20"/>
                <w:szCs w:val="20"/>
                <w:color w:val="auto"/>
              </w:rPr>
            </w:pPr>
            <w:r>
              <w:rPr>
                <w:rFonts w:ascii="Arial" w:cs="Arial" w:eastAsia="Arial" w:hAnsi="Arial"/>
                <w:sz w:val="13"/>
                <w:szCs w:val="13"/>
                <w:color w:val="auto"/>
              </w:rPr>
              <w:t>Title of the class of securities to be sold</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78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4"/>
              </w:rPr>
              <w:t>Name and address of each broker through whom the securities are intended to be sold</w:t>
            </w: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78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7"/>
              </w:rPr>
              <w:t>Number of shares or other units to be sold (if debt securities, give the aggregate face amount)</w:t>
            </w: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6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16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78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1"/>
              </w:rPr>
              <w:t>Name of each securities exchange, if any, on which the securities are intended to be sold</w:t>
            </w: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8/31/2005</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right"/>
              <w:ind w:right="433"/>
              <w:spacing w:after="0" w:line="142" w:lineRule="exact"/>
              <w:rPr>
                <w:sz w:val="20"/>
                <w:szCs w:val="20"/>
                <w:color w:val="auto"/>
              </w:rPr>
            </w:pPr>
            <w:r>
              <w:rPr>
                <w:rFonts w:ascii="Arial" w:cs="Arial" w:eastAsia="Arial" w:hAnsi="Arial"/>
                <w:sz w:val="14"/>
                <w:szCs w:val="14"/>
                <w:color w:val="auto"/>
              </w:rPr>
              <w:t>80,000</w:t>
            </w:r>
          </w:p>
        </w:tc>
        <w:tc>
          <w:tcPr>
            <w:tcW w:w="10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8/31/2005</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2/21/2006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right"/>
              <w:ind w:right="393"/>
              <w:spacing w:after="0" w:line="142" w:lineRule="exact"/>
              <w:rPr>
                <w:sz w:val="20"/>
                <w:szCs w:val="20"/>
                <w:color w:val="auto"/>
              </w:rPr>
            </w:pPr>
            <w:r>
              <w:rPr>
                <w:rFonts w:ascii="Arial" w:cs="Arial" w:eastAsia="Arial" w:hAnsi="Arial"/>
                <w:sz w:val="14"/>
                <w:szCs w:val="14"/>
                <w:color w:val="auto"/>
              </w:rPr>
              <w:t>170,000</w:t>
            </w:r>
          </w:p>
        </w:tc>
        <w:tc>
          <w:tcPr>
            <w:tcW w:w="10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2/21/2006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420"/>
          </w:cols>
          <w:pgMar w:left="240" w:top="228" w:right="239" w:bottom="0" w:gutter="0" w:footer="0" w:header="0"/>
        </w:sectPr>
      </w:pPr>
    </w:p>
    <w:p>
      <w:pPr>
        <w:spacing w:after="0" w:line="25" w:lineRule="exact"/>
        <w:rPr>
          <w:sz w:val="24"/>
          <w:szCs w:val="24"/>
          <w:color w:val="auto"/>
        </w:rPr>
      </w:pPr>
    </w:p>
    <w:p>
      <w:pPr>
        <w:ind w:left="1420" w:hanging="1552"/>
        <w:spacing w:after="0" w:line="224" w:lineRule="auto"/>
        <w:tabs>
          <w:tab w:leader="none" w:pos="14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1.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92" w:right="180" w:hanging="192"/>
        <w:spacing w:after="0" w:line="226" w:lineRule="auto"/>
        <w:tabs>
          <w:tab w:leader="none" w:pos="196" w:val="left"/>
        </w:tabs>
        <w:numPr>
          <w:ilvl w:val="0"/>
          <w:numId w:val="2"/>
        </w:numPr>
        <w:rPr>
          <w:rFonts w:ascii="Arial" w:cs="Arial" w:eastAsia="Arial" w:hAnsi="Arial"/>
          <w:sz w:val="13"/>
          <w:szCs w:val="13"/>
          <w:color w:val="auto"/>
        </w:rPr>
      </w:pPr>
      <w:r>
        <w:rPr>
          <w:rFonts w:ascii="Arial" w:cs="Arial" w:eastAsia="Arial" w:hAnsi="Arial"/>
          <w:sz w:val="13"/>
          <w:szCs w:val="13"/>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330" w:lineRule="exact"/>
        <w:rPr>
          <w:sz w:val="24"/>
          <w:szCs w:val="24"/>
          <w:color w:val="auto"/>
        </w:rPr>
      </w:pPr>
    </w:p>
    <w:p>
      <w:pPr>
        <w:sectPr>
          <w:pgSz w:w="11900" w:h="16838" w:orient="portrait"/>
          <w:cols w:equalWidth="0" w:num="2">
            <w:col w:w="6540" w:space="428"/>
            <w:col w:w="4452"/>
          </w:cols>
          <w:pgMar w:left="240" w:top="228" w:right="239" w:bottom="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720"/>
        <w:spacing w:after="0"/>
        <w:rPr>
          <w:sz w:val="20"/>
          <w:szCs w:val="20"/>
          <w:color w:val="auto"/>
        </w:rPr>
      </w:pPr>
      <w:r>
        <w:rPr>
          <w:rFonts w:ascii="Arial" w:cs="Arial" w:eastAsia="Arial" w:hAnsi="Arial"/>
          <w:sz w:val="14"/>
          <w:szCs w:val="14"/>
          <w:color w:val="auto"/>
        </w:rPr>
        <w:t>NONE</w:t>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95" w:lineRule="auto"/>
        <w:rPr>
          <w:sz w:val="20"/>
          <w:szCs w:val="20"/>
          <w:color w:val="auto"/>
        </w:rPr>
      </w:pPr>
      <w:r>
        <w:rPr>
          <w:rFonts w:ascii="Arial" w:cs="Arial" w:eastAsia="Arial" w:hAnsi="Arial"/>
          <w:sz w:val="16"/>
          <w:szCs w:val="16"/>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38" w:orient="portrait"/>
          <w:cols w:equalWidth="0" w:num="2">
            <w:col w:w="5480" w:space="420"/>
            <w:col w:w="5520"/>
          </w:cols>
          <w:pgMar w:left="240" w:top="228" w:right="2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auto"/>
        </w:rPr>
        <w:t>are required by paragraph (e) of Rule 144 to be aggregated with sales for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account of the person filing this notice.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08"/>
              <w:spacing w:after="0"/>
              <w:rPr>
                <w:sz w:val="20"/>
                <w:szCs w:val="20"/>
                <w:color w:val="auto"/>
              </w:rPr>
            </w:pPr>
            <w:r>
              <w:rPr>
                <w:rFonts w:ascii="Arial" w:cs="Arial" w:eastAsia="Arial" w:hAnsi="Arial"/>
                <w:sz w:val="14"/>
                <w:szCs w:val="14"/>
                <w:color w:val="auto"/>
              </w:rPr>
              <w:t>5/20/2008</w:t>
            </w:r>
          </w:p>
        </w:tc>
        <w:tc>
          <w:tcPr>
            <w:tcW w:w="1120" w:type="dxa"/>
            <w:vAlign w:val="bottom"/>
          </w:tcPr>
          <w:p>
            <w:pPr>
              <w:spacing w:after="0"/>
              <w:rPr>
                <w:sz w:val="14"/>
                <w:szCs w:val="14"/>
                <w:color w:val="auto"/>
              </w:rPr>
            </w:pPr>
          </w:p>
        </w:tc>
        <w:tc>
          <w:tcPr>
            <w:tcW w:w="5140" w:type="dxa"/>
            <w:vAlign w:val="bottom"/>
            <w:tcBorders>
              <w:bottom w:val="single" w:sz="8" w:color="auto"/>
            </w:tcBorders>
          </w:tcPr>
          <w:p>
            <w:pPr>
              <w:ind w:left="2140"/>
              <w:spacing w:after="0"/>
              <w:rPr>
                <w:sz w:val="20"/>
                <w:szCs w:val="20"/>
                <w:color w:val="auto"/>
              </w:rPr>
            </w:pPr>
            <w:r>
              <w:rPr>
                <w:rFonts w:ascii="Arial" w:cs="Arial" w:eastAsia="Arial" w:hAnsi="Arial"/>
                <w:sz w:val="14"/>
                <w:szCs w:val="14"/>
                <w:color w:val="auto"/>
              </w:rPr>
              <w:t>Andrew Gould</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ind w:left="2120"/>
              <w:spacing w:after="0"/>
              <w:rPr>
                <w:sz w:val="20"/>
                <w:szCs w:val="20"/>
                <w:color w:val="auto"/>
              </w:rPr>
            </w:pPr>
            <w:r>
              <w:rPr>
                <w:rFonts w:ascii="Arial" w:cs="Arial" w:eastAsia="Arial" w:hAnsi="Arial"/>
                <w:sz w:val="14"/>
                <w:szCs w:val="14"/>
                <w:color w:val="auto"/>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2019-12-11T14:36:18Z</dcterms:created>
  <dcterms:modified xsi:type="dcterms:W3CDTF">2019-12-11T14:36:18Z</dcterms:modified>
</cp:coreProperties>
</file>