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5"/>
          </w:tcPr>
          <w:p>
            <w:pPr>
              <w:jc w:val="center"/>
              <w:ind w:right="446"/>
              <w:spacing w:after="0"/>
              <w:rPr>
                <w:sz w:val="20"/>
                <w:szCs w:val="20"/>
                <w:color w:val="auto"/>
              </w:rPr>
            </w:pPr>
            <w:r>
              <w:rPr>
                <w:rFonts w:ascii="Arial" w:cs="Arial" w:eastAsia="Arial" w:hAnsi="Arial"/>
                <w:sz w:val="14"/>
                <w:szCs w:val="14"/>
                <w:b w:val="1"/>
                <w:bCs w:val="1"/>
                <w:color w:val="auto"/>
              </w:rPr>
              <w:t>UNITED STATES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20" w:type="dxa"/>
            <w:vAlign w:val="bottom"/>
            <w:gridSpan w:val="10"/>
          </w:tcPr>
          <w:p>
            <w:pPr>
              <w:jc w:val="center"/>
              <w:ind w:left="16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5"/>
            <w:vMerge w:val="restart"/>
          </w:tcPr>
          <w:p>
            <w:pPr>
              <w:jc w:val="center"/>
              <w:ind w:right="406"/>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gridSpan w:val="5"/>
            <w:vMerge w:val="restart"/>
          </w:tcPr>
          <w:p>
            <w:pPr>
              <w:ind w:left="500"/>
              <w:spacing w:after="0"/>
              <w:rPr>
                <w:sz w:val="20"/>
                <w:szCs w:val="20"/>
                <w:color w:val="auto"/>
              </w:rPr>
            </w:pPr>
            <w:r>
              <w:rPr>
                <w:rFonts w:ascii="Arial" w:cs="Arial" w:eastAsia="Arial" w:hAnsi="Arial"/>
                <w:sz w:val="18"/>
                <w:szCs w:val="18"/>
                <w:b w:val="1"/>
                <w:bCs w:val="1"/>
                <w:color w:val="auto"/>
              </w:rPr>
              <w:t>FORM 144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20" w:type="dxa"/>
            <w:vAlign w:val="bottom"/>
            <w:gridSpan w:val="10"/>
            <w:vMerge w:val="restart"/>
          </w:tcPr>
          <w:p>
            <w:pPr>
              <w:jc w:val="center"/>
              <w:ind w:left="1635"/>
              <w:spacing w:after="0"/>
              <w:rPr>
                <w:sz w:val="20"/>
                <w:szCs w:val="20"/>
                <w:color w:val="auto"/>
              </w:rPr>
            </w:pPr>
            <w:r>
              <w:rPr>
                <w:rFonts w:ascii="Arial" w:cs="Arial" w:eastAsia="Arial" w:hAnsi="Arial"/>
                <w:sz w:val="14"/>
                <w:szCs w:val="14"/>
                <w:b w:val="1"/>
                <w:bCs w:val="1"/>
                <w:color w:val="auto"/>
              </w:rPr>
              <w:t>NOTICE OF PROPOSED SALE OF SECURITIES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vMerge w:val="restart"/>
          </w:tcPr>
          <w:p>
            <w:pPr>
              <w:spacing w:after="0"/>
              <w:rPr>
                <w:sz w:val="4"/>
                <w:szCs w:val="4"/>
                <w:color w:val="auto"/>
              </w:rPr>
            </w:pPr>
          </w:p>
        </w:tc>
        <w:tc>
          <w:tcPr>
            <w:tcW w:w="4920" w:type="dxa"/>
            <w:vAlign w:val="bottom"/>
            <w:gridSpan w:val="10"/>
            <w:vMerge w:val="continue"/>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4920" w:type="dxa"/>
            <w:vAlign w:val="bottom"/>
            <w:gridSpan w:val="10"/>
            <w:vMerge w:val="continue"/>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0" w:type="dxa"/>
            <w:vAlign w:val="bottom"/>
            <w:gridSpan w:val="14"/>
            <w:vMerge w:val="restart"/>
          </w:tcPr>
          <w:p>
            <w:pPr>
              <w:jc w:val="center"/>
              <w:ind w:left="37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0" w:type="dxa"/>
            <w:vAlign w:val="bottom"/>
            <w:gridSpan w:val="14"/>
            <w:vMerge w:val="continue"/>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60" w:type="dxa"/>
            <w:vAlign w:val="bottom"/>
            <w:tcBorders>
              <w:right w:val="single" w:sz="8" w:color="BFBFBF"/>
            </w:tcBorders>
            <w:shd w:val="clear" w:color="auto" w:fill="BFBFBF"/>
          </w:tcPr>
          <w:p>
            <w:pPr>
              <w:spacing w:after="0"/>
              <w:rPr>
                <w:sz w:val="7"/>
                <w:szCs w:val="7"/>
                <w:color w:val="auto"/>
              </w:rPr>
            </w:pPr>
          </w:p>
        </w:tc>
        <w:tc>
          <w:tcPr>
            <w:tcW w:w="30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8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0"/>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60" w:type="dxa"/>
            <w:vAlign w:val="bottom"/>
            <w:tcBorders>
              <w:right w:val="single" w:sz="8" w:color="BFBFBF"/>
            </w:tcBorders>
            <w:shd w:val="clear" w:color="auto" w:fill="BFBFBF"/>
          </w:tcPr>
          <w:p>
            <w:pPr>
              <w:spacing w:after="0"/>
              <w:rPr>
                <w:sz w:val="19"/>
                <w:szCs w:val="19"/>
                <w:color w:val="auto"/>
              </w:rPr>
            </w:pPr>
          </w:p>
        </w:tc>
        <w:tc>
          <w:tcPr>
            <w:tcW w:w="30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60" w:type="dxa"/>
            <w:vAlign w:val="bottom"/>
            <w:tcBorders>
              <w:bottom w:val="single" w:sz="8" w:color="auto"/>
              <w:right w:val="single" w:sz="8" w:color="BFBFBF"/>
            </w:tcBorders>
            <w:shd w:val="clear" w:color="auto" w:fill="BFBFBF"/>
          </w:tcPr>
          <w:p>
            <w:pPr>
              <w:spacing w:after="0"/>
              <w:rPr>
                <w:sz w:val="14"/>
                <w:szCs w:val="14"/>
                <w:color w:val="auto"/>
              </w:rPr>
            </w:pPr>
          </w:p>
        </w:tc>
        <w:tc>
          <w:tcPr>
            <w:tcW w:w="30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54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54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60" w:type="dxa"/>
            <w:vAlign w:val="bottom"/>
            <w:tcBorders>
              <w:bottom w:val="single" w:sz="8" w:color="BFBFBF"/>
              <w:right w:val="single" w:sz="8" w:color="BFBFBF"/>
            </w:tcBorders>
            <w:shd w:val="clear" w:color="auto" w:fill="BFBFBF"/>
          </w:tcPr>
          <w:p>
            <w:pPr>
              <w:spacing w:after="0"/>
              <w:rPr>
                <w:sz w:val="23"/>
                <w:szCs w:val="23"/>
                <w:color w:val="auto"/>
              </w:rPr>
            </w:pPr>
          </w:p>
        </w:tc>
        <w:tc>
          <w:tcPr>
            <w:tcW w:w="30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100" w:type="dxa"/>
            <w:vAlign w:val="bottom"/>
            <w:tcBorders>
              <w:top w:val="single" w:sz="8" w:color="auto"/>
            </w:tcBorders>
          </w:tcPr>
          <w:p>
            <w:pPr>
              <w:spacing w:after="0"/>
              <w:rPr>
                <w:sz w:val="9"/>
                <w:szCs w:val="9"/>
                <w:color w:val="auto"/>
              </w:rPr>
            </w:pPr>
          </w:p>
        </w:tc>
        <w:tc>
          <w:tcPr>
            <w:tcW w:w="220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STREET</w:t>
            </w: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STATE</w:t>
            </w:r>
          </w:p>
        </w:tc>
        <w:tc>
          <w:tcPr>
            <w:tcW w:w="80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54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spacing w:after="0"/>
              <w:rPr>
                <w:sz w:val="20"/>
                <w:szCs w:val="20"/>
                <w:color w:val="auto"/>
              </w:rPr>
            </w:pPr>
            <w:r>
              <w:rPr>
                <w:rFonts w:ascii="Arial" w:cs="Arial" w:eastAsia="Arial" w:hAnsi="Arial"/>
                <w:sz w:val="18"/>
                <w:szCs w:val="18"/>
                <w:color w:val="auto"/>
              </w:rPr>
              <w:t>TX</w:t>
            </w:r>
          </w:p>
        </w:tc>
        <w:tc>
          <w:tcPr>
            <w:tcW w:w="460" w:type="dxa"/>
            <w:vAlign w:val="bottom"/>
            <w:vMerge w:val="restart"/>
          </w:tcPr>
          <w:p>
            <w:pPr>
              <w:ind w:left="20"/>
              <w:spacing w:after="0"/>
              <w:rPr>
                <w:sz w:val="20"/>
                <w:szCs w:val="20"/>
                <w:color w:val="auto"/>
              </w:rPr>
            </w:pPr>
            <w:r>
              <w:rPr>
                <w:rFonts w:ascii="Arial" w:cs="Arial" w:eastAsia="Arial" w:hAnsi="Arial"/>
                <w:sz w:val="18"/>
                <w:szCs w:val="18"/>
                <w:color w:val="auto"/>
                <w:w w:val="83"/>
              </w:rPr>
              <w:t>77056</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40" w:type="dxa"/>
            <w:vAlign w:val="bottom"/>
            <w:tcBorders>
              <w:left w:val="single" w:sz="8" w:color="auto"/>
            </w:tcBorders>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713</w:t>
            </w:r>
          </w:p>
        </w:tc>
        <w:tc>
          <w:tcPr>
            <w:tcW w:w="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gridSpan w:val="2"/>
            <w:vMerge w:val="continue"/>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60" w:type="dxa"/>
            <w:vAlign w:val="bottom"/>
          </w:tcPr>
          <w:p>
            <w:pPr>
              <w:spacing w:after="0"/>
              <w:rPr>
                <w:sz w:val="9"/>
                <w:szCs w:val="9"/>
                <w:color w:val="auto"/>
              </w:rPr>
            </w:pPr>
          </w:p>
        </w:tc>
        <w:tc>
          <w:tcPr>
            <w:tcW w:w="1020" w:type="dxa"/>
            <w:vAlign w:val="bottom"/>
            <w:tcBorders>
              <w:right w:val="single" w:sz="8" w:color="auto"/>
            </w:tcBorders>
            <w:gridSpan w:val="2"/>
          </w:tcPr>
          <w:p>
            <w:pPr>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40" w:type="dxa"/>
            <w:vAlign w:val="bottom"/>
          </w:tcPr>
          <w:p>
            <w:pPr>
              <w:spacing w:after="0"/>
              <w:rPr>
                <w:sz w:val="9"/>
                <w:szCs w:val="9"/>
                <w:color w:val="auto"/>
              </w:rPr>
            </w:pPr>
          </w:p>
        </w:tc>
        <w:tc>
          <w:tcPr>
            <w:tcW w:w="1500" w:type="dxa"/>
            <w:vAlign w:val="bottom"/>
            <w:gridSpan w:val="3"/>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3"/>
                <w:szCs w:val="13"/>
                <w:color w:val="auto"/>
              </w:rPr>
              <w:t>IDENT.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right"/>
              <w:ind w:right="586"/>
              <w:spacing w:after="0" w:line="135" w:lineRule="exact"/>
              <w:rPr>
                <w:sz w:val="20"/>
                <w:szCs w:val="20"/>
                <w:color w:val="auto"/>
              </w:rPr>
            </w:pPr>
            <w:r>
              <w:rPr>
                <w:rFonts w:ascii="Arial" w:cs="Arial" w:eastAsia="Arial" w:hAnsi="Arial"/>
                <w:sz w:val="13"/>
                <w:szCs w:val="13"/>
                <w:color w:val="auto"/>
                <w:w w:val="94"/>
              </w:rPr>
              <w:t>TO ISSUER</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3220" w:type="dxa"/>
            <w:vAlign w:val="bottom"/>
            <w:tcBorders>
              <w:right w:val="single" w:sz="8" w:color="auto"/>
            </w:tcBorders>
            <w:gridSpan w:val="3"/>
          </w:tcPr>
          <w:p>
            <w:pPr>
              <w:ind w:left="100"/>
              <w:spacing w:after="0"/>
              <w:rPr>
                <w:sz w:val="20"/>
                <w:szCs w:val="20"/>
                <w:color w:val="auto"/>
              </w:rPr>
            </w:pPr>
            <w:r>
              <w:rPr>
                <w:rFonts w:ascii="Arial" w:cs="Arial" w:eastAsia="Arial" w:hAnsi="Arial"/>
                <w:sz w:val="13"/>
                <w:szCs w:val="13"/>
                <w:color w:val="auto"/>
              </w:rPr>
              <w:t>ARE TO BE SOLD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NO.</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6"/>
              </w:rPr>
              <w:t>C/o Schlumberger Limited</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480" w:type="dxa"/>
            <w:vAlign w:val="bottom"/>
            <w:tcBorders>
              <w:left w:val="single" w:sz="8" w:color="auto"/>
              <w:right w:val="single" w:sz="8" w:color="auto"/>
            </w:tcBorders>
            <w:gridSpan w:val="4"/>
            <w:vMerge w:val="restart"/>
          </w:tcPr>
          <w:p>
            <w:pPr>
              <w:ind w:left="80"/>
              <w:spacing w:after="0"/>
              <w:rPr>
                <w:sz w:val="20"/>
                <w:szCs w:val="20"/>
                <w:color w:val="auto"/>
              </w:rPr>
            </w:pPr>
            <w:r>
              <w:rPr>
                <w:rFonts w:ascii="Arial" w:cs="Arial" w:eastAsia="Arial" w:hAnsi="Arial"/>
                <w:sz w:val="18"/>
                <w:szCs w:val="18"/>
                <w:color w:val="auto"/>
              </w:rPr>
              <w:t>Hezekiah Oyinlola</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8"/>
                <w:szCs w:val="18"/>
                <w:color w:val="auto"/>
              </w:rPr>
              <w:t>Officer</w:t>
            </w:r>
          </w:p>
        </w:tc>
        <w:tc>
          <w:tcPr>
            <w:tcW w:w="1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5"/>
            <w:vMerge w:val="continue"/>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80" w:type="dxa"/>
            <w:vAlign w:val="bottom"/>
            <w:tcBorders>
              <w:left w:val="single" w:sz="8" w:color="auto"/>
              <w:right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5"/>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460" w:type="dxa"/>
            <w:vAlign w:val="bottom"/>
          </w:tcPr>
          <w:p>
            <w:pPr>
              <w:spacing w:after="0"/>
              <w:rPr>
                <w:sz w:val="10"/>
                <w:szCs w:val="10"/>
                <w:color w:val="auto"/>
              </w:rPr>
            </w:pP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5"/>
            <w:vMerge w:val="continue"/>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gridSpan w:val="20"/>
          </w:tcPr>
          <w:p>
            <w:pPr>
              <w:ind w:left="28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36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4"/>
              </w:rPr>
              <w:t>(b)</w:t>
            </w:r>
            <w:r>
              <w:rPr>
                <w:rFonts w:ascii="Arial" w:cs="Arial" w:eastAsia="Arial" w:hAnsi="Arial"/>
                <w:sz w:val="12"/>
                <w:szCs w:val="12"/>
                <w:b w:val="1"/>
                <w:bCs w:val="1"/>
                <w:color w:val="auto"/>
                <w:w w:val="94"/>
              </w:rPr>
              <w:t>Name and Address of Each Broker</w:t>
            </w:r>
          </w:p>
        </w:tc>
        <w:tc>
          <w:tcPr>
            <w:tcW w:w="1060" w:type="dxa"/>
            <w:vAlign w:val="bottom"/>
            <w:tcBorders>
              <w:right w:val="single" w:sz="8" w:color="auto"/>
            </w:tcBorders>
            <w:gridSpan w:val="3"/>
            <w:shd w:val="clear" w:color="auto" w:fill="BFBFBF"/>
          </w:tcPr>
          <w:p>
            <w:pPr>
              <w:ind w:left="40"/>
              <w:spacing w:after="0" w:line="110" w:lineRule="exact"/>
              <w:rPr>
                <w:sz w:val="20"/>
                <w:szCs w:val="20"/>
                <w:color w:val="auto"/>
              </w:rPr>
            </w:pPr>
            <w:r>
              <w:rPr>
                <w:rFonts w:ascii="Arial" w:cs="Arial" w:eastAsia="Arial" w:hAnsi="Arial"/>
                <w:sz w:val="12"/>
                <w:szCs w:val="12"/>
                <w:b w:val="1"/>
                <w:bCs w:val="1"/>
                <w:color w:val="auto"/>
              </w:rPr>
              <w:t>SEC USE ONLY</w:t>
            </w:r>
          </w:p>
        </w:tc>
        <w:tc>
          <w:tcPr>
            <w:tcW w:w="1340" w:type="dxa"/>
            <w:vAlign w:val="bottom"/>
            <w:tcBorders>
              <w:right w:val="single" w:sz="8" w:color="auto"/>
            </w:tcBorders>
            <w:gridSpan w:val="2"/>
          </w:tcPr>
          <w:p>
            <w:pPr>
              <w:jc w:val="right"/>
              <w:ind w:right="1146"/>
              <w:spacing w:after="0" w:line="110" w:lineRule="exact"/>
              <w:rPr>
                <w:sz w:val="20"/>
                <w:szCs w:val="20"/>
                <w:color w:val="auto"/>
              </w:rPr>
            </w:pPr>
            <w:r>
              <w:rPr>
                <w:rFonts w:ascii="Arial" w:cs="Arial" w:eastAsia="Arial" w:hAnsi="Arial"/>
                <w:sz w:val="12"/>
                <w:szCs w:val="12"/>
                <w:i w:val="1"/>
                <w:iCs w:val="1"/>
                <w:color w:val="auto"/>
                <w:w w:val="71"/>
              </w:rPr>
              <w:t>(c)</w:t>
            </w: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Borders>
              <w:right w:val="single" w:sz="8" w:color="auto"/>
            </w:tcBorders>
          </w:tcPr>
          <w:p>
            <w:pPr>
              <w:spacing w:after="0"/>
              <w:rPr>
                <w:sz w:val="9"/>
                <w:szCs w:val="9"/>
                <w:color w:val="auto"/>
              </w:rPr>
            </w:pPr>
          </w:p>
        </w:tc>
        <w:tc>
          <w:tcPr>
            <w:tcW w:w="8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4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8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980" w:type="dxa"/>
            <w:vAlign w:val="bottom"/>
          </w:tcPr>
          <w:p>
            <w:pPr>
              <w:jc w:val="center"/>
              <w:ind w:left="94"/>
              <w:spacing w:after="0" w:line="100" w:lineRule="exact"/>
              <w:rPr>
                <w:sz w:val="20"/>
                <w:szCs w:val="20"/>
                <w:color w:val="auto"/>
              </w:rPr>
            </w:pPr>
            <w:r>
              <w:rPr>
                <w:rFonts w:ascii="Arial" w:cs="Arial" w:eastAsia="Arial" w:hAnsi="Arial"/>
                <w:sz w:val="11"/>
                <w:szCs w:val="11"/>
                <w:b w:val="1"/>
                <w:bCs w:val="1"/>
                <w:color w:val="auto"/>
              </w:rPr>
              <w:t>Title of</w:t>
            </w:r>
          </w:p>
        </w:tc>
        <w:tc>
          <w:tcPr>
            <w:tcW w:w="10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gridSpan w:val="3"/>
          </w:tcPr>
          <w:p>
            <w:pPr>
              <w:jc w:val="center"/>
              <w:ind w:left="19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860" w:type="dxa"/>
            <w:vAlign w:val="bottom"/>
            <w:tcBorders>
              <w:bottom w:val="single" w:sz="8" w:color="auto"/>
              <w:right w:val="single" w:sz="8" w:color="BFBFBF"/>
            </w:tcBorders>
            <w:shd w:val="clear" w:color="auto" w:fill="BFBFBF"/>
          </w:tcPr>
          <w:p>
            <w:pPr>
              <w:spacing w:after="0"/>
              <w:rPr>
                <w:sz w:val="8"/>
                <w:szCs w:val="8"/>
                <w:color w:val="auto"/>
              </w:rPr>
            </w:pPr>
          </w:p>
        </w:tc>
        <w:tc>
          <w:tcPr>
            <w:tcW w:w="40" w:type="dxa"/>
            <w:vAlign w:val="bottom"/>
            <w:tcBorders>
              <w:bottom w:val="single" w:sz="8" w:color="auto"/>
            </w:tcBorders>
            <w:shd w:val="clear" w:color="auto" w:fill="BFBFBF"/>
          </w:tcPr>
          <w:p>
            <w:pPr>
              <w:spacing w:after="0"/>
              <w:rPr>
                <w:sz w:val="8"/>
                <w:szCs w:val="8"/>
                <w:color w:val="auto"/>
              </w:rPr>
            </w:pPr>
          </w:p>
        </w:tc>
        <w:tc>
          <w:tcPr>
            <w:tcW w:w="160" w:type="dxa"/>
            <w:vAlign w:val="bottom"/>
            <w:tcBorders>
              <w:bottom w:val="single" w:sz="8" w:color="auto"/>
              <w:right w:val="single" w:sz="8" w:color="auto"/>
            </w:tcBorders>
            <w:shd w:val="clear" w:color="auto" w:fill="BFBFBF"/>
          </w:tcPr>
          <w:p>
            <w:pPr>
              <w:spacing w:after="0"/>
              <w:rPr>
                <w:sz w:val="8"/>
                <w:szCs w:val="8"/>
                <w:color w:val="auto"/>
              </w:rPr>
            </w:pPr>
          </w:p>
        </w:tc>
        <w:tc>
          <w:tcPr>
            <w:tcW w:w="134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20" w:type="dxa"/>
            <w:vAlign w:val="bottom"/>
          </w:tcPr>
          <w:p>
            <w:pPr>
              <w:spacing w:after="0"/>
              <w:rPr>
                <w:sz w:val="8"/>
                <w:szCs w:val="8"/>
                <w:color w:val="auto"/>
              </w:rPr>
            </w:pPr>
          </w:p>
        </w:tc>
        <w:tc>
          <w:tcPr>
            <w:tcW w:w="1300" w:type="dxa"/>
            <w:vAlign w:val="bottom"/>
            <w:tcBorders>
              <w:right w:val="single" w:sz="8" w:color="auto"/>
            </w:tcBorders>
            <w:gridSpan w:val="3"/>
          </w:tcPr>
          <w:p>
            <w:pPr>
              <w:jc w:val="center"/>
              <w:ind w:left="131"/>
              <w:spacing w:after="0" w:line="100" w:lineRule="exact"/>
              <w:rPr>
                <w:sz w:val="20"/>
                <w:szCs w:val="20"/>
                <w:color w:val="auto"/>
              </w:rPr>
            </w:pPr>
            <w:r>
              <w:rPr>
                <w:rFonts w:ascii="Arial" w:cs="Arial" w:eastAsia="Arial" w:hAnsi="Arial"/>
                <w:sz w:val="11"/>
                <w:szCs w:val="11"/>
                <w:b w:val="1"/>
                <w:bCs w:val="1"/>
                <w:color w:val="auto"/>
              </w:rPr>
              <w:t>Number of Shares</w:t>
            </w:r>
          </w:p>
        </w:tc>
        <w:tc>
          <w:tcPr>
            <w:tcW w:w="260" w:type="dxa"/>
            <w:vAlign w:val="bottom"/>
          </w:tcPr>
          <w:p>
            <w:pPr>
              <w:spacing w:after="0"/>
              <w:rPr>
                <w:sz w:val="8"/>
                <w:szCs w:val="8"/>
                <w:color w:val="auto"/>
              </w:rPr>
            </w:pPr>
          </w:p>
        </w:tc>
        <w:tc>
          <w:tcPr>
            <w:tcW w:w="1000" w:type="dxa"/>
            <w:vAlign w:val="bottom"/>
            <w:gridSpan w:val="2"/>
          </w:tcPr>
          <w:p>
            <w:pPr>
              <w:jc w:val="center"/>
              <w:ind w:left="28"/>
              <w:spacing w:after="0" w:line="100" w:lineRule="exact"/>
              <w:rPr>
                <w:sz w:val="20"/>
                <w:szCs w:val="20"/>
                <w:color w:val="auto"/>
              </w:rPr>
            </w:pPr>
            <w:r>
              <w:rPr>
                <w:rFonts w:ascii="Arial" w:cs="Arial" w:eastAsia="Arial" w:hAnsi="Arial"/>
                <w:sz w:val="11"/>
                <w:szCs w:val="11"/>
                <w:b w:val="1"/>
                <w:bCs w:val="1"/>
                <w:color w:val="auto"/>
              </w:rPr>
              <w:t>Approximate</w:t>
            </w:r>
          </w:p>
        </w:tc>
        <w:tc>
          <w:tcPr>
            <w:tcW w:w="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3" w:lineRule="exact"/>
              <w:rPr>
                <w:sz w:val="20"/>
                <w:szCs w:val="20"/>
                <w:color w:val="auto"/>
              </w:rPr>
            </w:pPr>
            <w:r>
              <w:rPr>
                <w:rFonts w:ascii="Arial" w:cs="Arial" w:eastAsia="Arial" w:hAnsi="Arial"/>
                <w:sz w:val="13"/>
                <w:szCs w:val="13"/>
                <w:b w:val="1"/>
                <w:bCs w:val="1"/>
                <w:color w:val="auto"/>
                <w:w w:val="86"/>
              </w:rPr>
              <w:t>the Class</w:t>
            </w:r>
          </w:p>
        </w:tc>
        <w:tc>
          <w:tcPr>
            <w:tcW w:w="100" w:type="dxa"/>
            <w:vAlign w:val="bottom"/>
            <w:tcBorders>
              <w:right w:val="single" w:sz="8" w:color="auto"/>
            </w:tcBorders>
          </w:tcPr>
          <w:p>
            <w:pPr>
              <w:spacing w:after="0"/>
              <w:rPr>
                <w:sz w:val="12"/>
                <w:szCs w:val="12"/>
                <w:color w:val="auto"/>
              </w:rPr>
            </w:pPr>
          </w:p>
        </w:tc>
        <w:tc>
          <w:tcPr>
            <w:tcW w:w="2200" w:type="dxa"/>
            <w:vAlign w:val="bottom"/>
            <w:gridSpan w:val="2"/>
          </w:tcPr>
          <w:p>
            <w:pPr>
              <w:jc w:val="center"/>
              <w:ind w:left="355"/>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6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0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60" w:type="dxa"/>
            <w:vAlign w:val="bottom"/>
            <w:tcBorders>
              <w:right w:val="single" w:sz="8" w:color="auto"/>
            </w:tcBorders>
            <w:shd w:val="clear" w:color="auto" w:fill="BFBFBF"/>
          </w:tcPr>
          <w:p>
            <w:pPr>
              <w:spacing w:after="0"/>
              <w:rPr>
                <w:sz w:val="12"/>
                <w:szCs w:val="12"/>
                <w:color w:val="auto"/>
              </w:rPr>
            </w:pPr>
          </w:p>
        </w:tc>
        <w:tc>
          <w:tcPr>
            <w:tcW w:w="134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20"/>
              <w:spacing w:after="0" w:line="143" w:lineRule="exact"/>
              <w:rPr>
                <w:sz w:val="20"/>
                <w:szCs w:val="20"/>
                <w:color w:val="auto"/>
              </w:rPr>
            </w:pPr>
            <w:r>
              <w:rPr>
                <w:rFonts w:ascii="Arial" w:cs="Arial" w:eastAsia="Arial" w:hAnsi="Arial"/>
                <w:sz w:val="13"/>
                <w:szCs w:val="13"/>
                <w:b w:val="1"/>
                <w:bCs w:val="1"/>
                <w:color w:val="auto"/>
              </w:rPr>
              <w:t>Date of Sale</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980" w:type="dxa"/>
            <w:vAlign w:val="bottom"/>
          </w:tcPr>
          <w:p>
            <w:pPr>
              <w:jc w:val="center"/>
              <w:ind w:left="94"/>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00" w:type="dxa"/>
            <w:vAlign w:val="bottom"/>
            <w:tcBorders>
              <w:right w:val="single" w:sz="8" w:color="auto"/>
            </w:tcBorders>
          </w:tcPr>
          <w:p>
            <w:pPr>
              <w:spacing w:after="0"/>
              <w:rPr>
                <w:sz w:val="12"/>
                <w:szCs w:val="12"/>
                <w:color w:val="auto"/>
              </w:rPr>
            </w:pPr>
          </w:p>
        </w:tc>
        <w:tc>
          <w:tcPr>
            <w:tcW w:w="2200" w:type="dxa"/>
            <w:vAlign w:val="bottom"/>
            <w:gridSpan w:val="2"/>
          </w:tcPr>
          <w:p>
            <w:pPr>
              <w:jc w:val="center"/>
              <w:ind w:left="355"/>
              <w:spacing w:after="0" w:line="144" w:lineRule="exact"/>
              <w:rPr>
                <w:sz w:val="20"/>
                <w:szCs w:val="20"/>
                <w:color w:val="auto"/>
              </w:rPr>
            </w:pPr>
            <w:r>
              <w:rPr>
                <w:rFonts w:ascii="Arial" w:cs="Arial" w:eastAsia="Arial" w:hAnsi="Arial"/>
                <w:sz w:val="13"/>
                <w:szCs w:val="13"/>
                <w:b w:val="1"/>
                <w:bCs w:val="1"/>
                <w:color w:val="auto"/>
              </w:rPr>
              <w:t>Maker</w:t>
            </w:r>
          </w:p>
        </w:tc>
        <w:tc>
          <w:tcPr>
            <w:tcW w:w="160" w:type="dxa"/>
            <w:vAlign w:val="bottom"/>
            <w:tcBorders>
              <w:right w:val="single" w:sz="8" w:color="auto"/>
            </w:tcBorders>
          </w:tcPr>
          <w:p>
            <w:pPr>
              <w:spacing w:after="0"/>
              <w:rPr>
                <w:sz w:val="12"/>
                <w:szCs w:val="12"/>
                <w:color w:val="auto"/>
              </w:rPr>
            </w:pPr>
          </w:p>
        </w:tc>
        <w:tc>
          <w:tcPr>
            <w:tcW w:w="900" w:type="dxa"/>
            <w:vAlign w:val="bottom"/>
            <w:gridSpan w:val="2"/>
            <w:shd w:val="clear" w:color="auto" w:fill="BFBFBF"/>
          </w:tcPr>
          <w:p>
            <w:pPr>
              <w:ind w:left="140"/>
              <w:spacing w:after="0" w:line="144" w:lineRule="exact"/>
              <w:rPr>
                <w:sz w:val="20"/>
                <w:szCs w:val="20"/>
                <w:color w:val="auto"/>
              </w:rPr>
            </w:pPr>
            <w:r>
              <w:rPr>
                <w:rFonts w:ascii="Arial" w:cs="Arial" w:eastAsia="Arial" w:hAnsi="Arial"/>
                <w:sz w:val="13"/>
                <w:szCs w:val="13"/>
                <w:b w:val="1"/>
                <w:bCs w:val="1"/>
                <w:color w:val="auto"/>
                <w:w w:val="98"/>
              </w:rPr>
              <w:t>File Number</w:t>
            </w:r>
          </w:p>
        </w:tc>
        <w:tc>
          <w:tcPr>
            <w:tcW w:w="160" w:type="dxa"/>
            <w:vAlign w:val="bottom"/>
            <w:tcBorders>
              <w:right w:val="single" w:sz="8" w:color="auto"/>
            </w:tcBorders>
            <w:shd w:val="clear" w:color="auto" w:fill="BFBFBF"/>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Borders>
              <w:right w:val="single" w:sz="8" w:color="auto"/>
            </w:tcBorders>
          </w:tcPr>
          <w:p>
            <w:pPr>
              <w:jc w:val="center"/>
              <w:ind w:right="106"/>
              <w:spacing w:after="0" w:line="144" w:lineRule="exact"/>
              <w:rPr>
                <w:sz w:val="20"/>
                <w:szCs w:val="20"/>
                <w:color w:val="auto"/>
              </w:rPr>
            </w:pPr>
            <w:r>
              <w:rPr>
                <w:rFonts w:ascii="Arial" w:cs="Arial" w:eastAsia="Arial" w:hAnsi="Arial"/>
                <w:sz w:val="13"/>
                <w:szCs w:val="13"/>
                <w:b w:val="1"/>
                <w:bCs w:val="1"/>
                <w:color w:val="auto"/>
                <w:w w:val="82"/>
              </w:rPr>
              <w:t>To Be Sold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2"/>
                <w:szCs w:val="12"/>
                <w:color w:val="auto"/>
              </w:rPr>
            </w:pPr>
          </w:p>
        </w:tc>
        <w:tc>
          <w:tcPr>
            <w:tcW w:w="1220" w:type="dxa"/>
            <w:vAlign w:val="bottom"/>
            <w:gridSpan w:val="2"/>
          </w:tcPr>
          <w:p>
            <w:pPr>
              <w:jc w:val="center"/>
              <w:ind w:left="211"/>
              <w:spacing w:after="0" w:line="144" w:lineRule="exact"/>
              <w:rPr>
                <w:sz w:val="20"/>
                <w:szCs w:val="20"/>
                <w:color w:val="auto"/>
              </w:rPr>
            </w:pPr>
            <w:r>
              <w:rPr>
                <w:rFonts w:ascii="Arial" w:cs="Arial" w:eastAsia="Arial" w:hAnsi="Arial"/>
                <w:sz w:val="13"/>
                <w:szCs w:val="13"/>
                <w:b w:val="1"/>
                <w:bCs w:val="1"/>
                <w:color w:val="auto"/>
                <w:w w:val="86"/>
              </w:rPr>
              <w:t>Outstanding</w:t>
            </w:r>
          </w:p>
        </w:tc>
        <w:tc>
          <w:tcPr>
            <w:tcW w:w="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left="28"/>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6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left="94"/>
              <w:spacing w:after="0"/>
              <w:rPr>
                <w:sz w:val="20"/>
                <w:szCs w:val="20"/>
                <w:color w:val="auto"/>
              </w:rPr>
            </w:pPr>
            <w:r>
              <w:rPr>
                <w:rFonts w:ascii="Arial" w:cs="Arial" w:eastAsia="Arial" w:hAnsi="Arial"/>
                <w:sz w:val="13"/>
                <w:szCs w:val="13"/>
                <w:b w:val="1"/>
                <w:bCs w:val="1"/>
                <w:color w:val="auto"/>
                <w:w w:val="91"/>
              </w:rPr>
              <w:t>To Be Sold</w:t>
            </w:r>
          </w:p>
        </w:tc>
        <w:tc>
          <w:tcPr>
            <w:tcW w:w="100" w:type="dxa"/>
            <w:vAlign w:val="bottom"/>
            <w:tcBorders>
              <w:bottom w:val="single" w:sz="8" w:color="auto"/>
              <w:right w:val="single" w:sz="8" w:color="auto"/>
            </w:tcBorders>
          </w:tcPr>
          <w:p>
            <w:pPr>
              <w:spacing w:after="0"/>
              <w:rPr>
                <w:sz w:val="13"/>
                <w:szCs w:val="13"/>
                <w:color w:val="auto"/>
              </w:rPr>
            </w:pPr>
          </w:p>
        </w:tc>
        <w:tc>
          <w:tcPr>
            <w:tcW w:w="2200" w:type="dxa"/>
            <w:vAlign w:val="bottom"/>
            <w:tcBorders>
              <w:bottom w:val="single" w:sz="8" w:color="auto"/>
            </w:tcBorders>
            <w:gridSpan w:val="2"/>
          </w:tcPr>
          <w:p>
            <w:pPr>
              <w:jc w:val="center"/>
              <w:ind w:left="355"/>
              <w:spacing w:after="0"/>
              <w:rPr>
                <w:sz w:val="20"/>
                <w:szCs w:val="20"/>
                <w:color w:val="auto"/>
              </w:rPr>
            </w:pPr>
            <w:r>
              <w:rPr>
                <w:rFonts w:ascii="Arial" w:cs="Arial" w:eastAsia="Arial" w:hAnsi="Arial"/>
                <w:sz w:val="13"/>
                <w:szCs w:val="13"/>
                <w:b w:val="1"/>
                <w:bCs w:val="1"/>
                <w:color w:val="auto"/>
                <w:w w:val="85"/>
              </w:rPr>
              <w:t>who is Acquiring the Securities</w:t>
            </w:r>
          </w:p>
        </w:tc>
        <w:tc>
          <w:tcPr>
            <w:tcW w:w="160" w:type="dxa"/>
            <w:vAlign w:val="bottom"/>
            <w:tcBorders>
              <w:bottom w:val="single" w:sz="8" w:color="auto"/>
              <w:right w:val="single" w:sz="8" w:color="auto"/>
            </w:tcBorders>
          </w:tcPr>
          <w:p>
            <w:pPr>
              <w:spacing w:after="0"/>
              <w:rPr>
                <w:sz w:val="13"/>
                <w:szCs w:val="13"/>
                <w:color w:val="auto"/>
              </w:rPr>
            </w:pPr>
          </w:p>
        </w:tc>
        <w:tc>
          <w:tcPr>
            <w:tcW w:w="860" w:type="dxa"/>
            <w:vAlign w:val="bottom"/>
            <w:tcBorders>
              <w:bottom w:val="single" w:sz="8" w:color="auto"/>
              <w:right w:val="single" w:sz="8" w:color="BFBFBF"/>
            </w:tcBorders>
            <w:shd w:val="clear" w:color="auto" w:fill="BFBFBF"/>
          </w:tcPr>
          <w:p>
            <w:pPr>
              <w:spacing w:after="0"/>
              <w:rPr>
                <w:sz w:val="13"/>
                <w:szCs w:val="13"/>
                <w:color w:val="auto"/>
              </w:rPr>
            </w:pPr>
          </w:p>
        </w:tc>
        <w:tc>
          <w:tcPr>
            <w:tcW w:w="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auto"/>
            </w:tcBorders>
            <w:shd w:val="clear" w:color="auto" w:fill="BFBFBF"/>
          </w:tcPr>
          <w:p>
            <w:pPr>
              <w:spacing w:after="0"/>
              <w:rPr>
                <w:sz w:val="13"/>
                <w:szCs w:val="13"/>
                <w:color w:val="auto"/>
              </w:rPr>
            </w:pPr>
          </w:p>
        </w:tc>
        <w:tc>
          <w:tcPr>
            <w:tcW w:w="134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i w:val="1"/>
                <w:iCs w:val="1"/>
                <w:color w:val="auto"/>
                <w:w w:val="84"/>
              </w:rPr>
              <w:t>(See instr. 3(c))</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211"/>
              <w:spacing w:after="0"/>
              <w:rPr>
                <w:sz w:val="20"/>
                <w:szCs w:val="20"/>
                <w:color w:val="auto"/>
              </w:rPr>
            </w:pPr>
            <w:r>
              <w:rPr>
                <w:rFonts w:ascii="Arial" w:cs="Arial" w:eastAsia="Arial" w:hAnsi="Arial"/>
                <w:sz w:val="13"/>
                <w:szCs w:val="13"/>
                <w:i w:val="1"/>
                <w:iCs w:val="1"/>
                <w:color w:val="auto"/>
                <w:w w:val="86"/>
              </w:rPr>
              <w:t>(See instr. 3(e))</w:t>
            </w:r>
          </w:p>
        </w:tc>
        <w:tc>
          <w:tcPr>
            <w:tcW w:w="80" w:type="dxa"/>
            <w:vAlign w:val="bottom"/>
            <w:tcBorders>
              <w:bottom w:val="single" w:sz="8" w:color="auto"/>
              <w:right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center"/>
              <w:ind w:left="28"/>
              <w:spacing w:after="0"/>
              <w:rPr>
                <w:sz w:val="20"/>
                <w:szCs w:val="20"/>
                <w:color w:val="auto"/>
              </w:rPr>
            </w:pPr>
            <w:r>
              <w:rPr>
                <w:rFonts w:ascii="Arial" w:cs="Arial" w:eastAsia="Arial" w:hAnsi="Arial"/>
                <w:sz w:val="13"/>
                <w:szCs w:val="13"/>
                <w:color w:val="auto"/>
                <w:w w:val="96"/>
              </w:rPr>
              <w:t>(MO. DAY YR.)</w:t>
            </w:r>
          </w:p>
        </w:tc>
        <w:tc>
          <w:tcPr>
            <w:tcW w:w="60" w:type="dxa"/>
            <w:vAlign w:val="bottom"/>
            <w:tcBorders>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Common</w:t>
            </w:r>
          </w:p>
        </w:tc>
        <w:tc>
          <w:tcPr>
            <w:tcW w:w="100" w:type="dxa"/>
            <w:vAlign w:val="bottom"/>
            <w:tcBorders>
              <w:right w:val="single" w:sz="8" w:color="auto"/>
            </w:tcBorders>
          </w:tcPr>
          <w:p>
            <w:pPr>
              <w:spacing w:after="0"/>
              <w:rPr>
                <w:sz w:val="16"/>
                <w:szCs w:val="16"/>
                <w:color w:val="auto"/>
              </w:rPr>
            </w:pPr>
          </w:p>
        </w:tc>
        <w:tc>
          <w:tcPr>
            <w:tcW w:w="2200" w:type="dxa"/>
            <w:vAlign w:val="bottom"/>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160" w:type="dxa"/>
            <w:vAlign w:val="bottom"/>
            <w:tcBorders>
              <w:right w:val="single" w:sz="8" w:color="auto"/>
            </w:tcBorders>
          </w:tcPr>
          <w:p>
            <w:pPr>
              <w:spacing w:after="0"/>
              <w:rPr>
                <w:sz w:val="16"/>
                <w:szCs w:val="16"/>
                <w:color w:val="auto"/>
              </w:rPr>
            </w:pPr>
          </w:p>
        </w:tc>
        <w:tc>
          <w:tcPr>
            <w:tcW w:w="860" w:type="dxa"/>
            <w:vAlign w:val="bottom"/>
            <w:tcBorders>
              <w:right w:val="single" w:sz="8" w:color="BFBFBF"/>
            </w:tcBorders>
            <w:shd w:val="clear" w:color="auto" w:fill="BFBFBF"/>
          </w:tcPr>
          <w:p>
            <w:pPr>
              <w:spacing w:after="0"/>
              <w:rPr>
                <w:sz w:val="16"/>
                <w:szCs w:val="16"/>
                <w:color w:val="auto"/>
              </w:rPr>
            </w:pPr>
          </w:p>
        </w:tc>
        <w:tc>
          <w:tcPr>
            <w:tcW w:w="40" w:type="dxa"/>
            <w:vAlign w:val="bottom"/>
            <w:shd w:val="clear" w:color="auto" w:fill="BFBFBF"/>
          </w:tcPr>
          <w:p>
            <w:pPr>
              <w:spacing w:after="0"/>
              <w:rPr>
                <w:sz w:val="16"/>
                <w:szCs w:val="16"/>
                <w:color w:val="auto"/>
              </w:rPr>
            </w:pPr>
          </w:p>
        </w:tc>
        <w:tc>
          <w:tcPr>
            <w:tcW w:w="160" w:type="dxa"/>
            <w:vAlign w:val="bottom"/>
            <w:tcBorders>
              <w:right w:val="single" w:sz="8" w:color="auto"/>
            </w:tcBorders>
            <w:shd w:val="clear" w:color="auto" w:fill="BFBFBF"/>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200" w:type="dxa"/>
            <w:vAlign w:val="bottom"/>
            <w:gridSpan w:val="2"/>
            <w:vMerge w:val="restart"/>
          </w:tcPr>
          <w:p>
            <w:pPr>
              <w:spacing w:after="0"/>
              <w:rPr>
                <w:sz w:val="20"/>
                <w:szCs w:val="20"/>
                <w:color w:val="auto"/>
              </w:rPr>
            </w:pPr>
            <w:r>
              <w:rPr>
                <w:rFonts w:ascii="Arial" w:cs="Arial" w:eastAsia="Arial" w:hAnsi="Arial"/>
                <w:sz w:val="18"/>
                <w:szCs w:val="18"/>
                <w:color w:val="auto"/>
                <w:w w:val="93"/>
              </w:rPr>
              <w:t>17151 Davenport St, Ste 117</w:t>
            </w:r>
          </w:p>
        </w:tc>
        <w:tc>
          <w:tcPr>
            <w:tcW w:w="16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restart"/>
          </w:tcPr>
          <w:p>
            <w:pPr>
              <w:jc w:val="right"/>
              <w:ind w:right="406"/>
              <w:spacing w:after="0"/>
              <w:rPr>
                <w:sz w:val="20"/>
                <w:szCs w:val="20"/>
                <w:color w:val="auto"/>
              </w:rPr>
            </w:pPr>
            <w:r>
              <w:rPr>
                <w:rFonts w:ascii="Arial" w:cs="Arial" w:eastAsia="Arial" w:hAnsi="Arial"/>
                <w:sz w:val="18"/>
                <w:szCs w:val="18"/>
                <w:color w:val="auto"/>
              </w:rPr>
              <w:t>6,200</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restart"/>
          </w:tcPr>
          <w:p>
            <w:pPr>
              <w:jc w:val="right"/>
              <w:ind w:right="143"/>
              <w:spacing w:after="0"/>
              <w:rPr>
                <w:sz w:val="20"/>
                <w:szCs w:val="20"/>
                <w:color w:val="auto"/>
              </w:rPr>
            </w:pPr>
            <w:r>
              <w:rPr>
                <w:rFonts w:ascii="Arial" w:cs="Arial" w:eastAsia="Arial" w:hAnsi="Arial"/>
                <w:sz w:val="18"/>
                <w:szCs w:val="18"/>
                <w:color w:val="auto"/>
                <w:w w:val="91"/>
              </w:rPr>
              <w:t>$378,200.00</w:t>
            </w:r>
          </w:p>
        </w:tc>
        <w:tc>
          <w:tcPr>
            <w:tcW w:w="120" w:type="dxa"/>
            <w:vAlign w:val="bottom"/>
          </w:tcPr>
          <w:p>
            <w:pPr>
              <w:spacing w:after="0"/>
              <w:rPr>
                <w:sz w:val="9"/>
                <w:szCs w:val="9"/>
                <w:color w:val="auto"/>
              </w:rPr>
            </w:pPr>
          </w:p>
        </w:tc>
        <w:tc>
          <w:tcPr>
            <w:tcW w:w="1220" w:type="dxa"/>
            <w:vAlign w:val="bottom"/>
            <w:gridSpan w:val="2"/>
            <w:vMerge w:val="restart"/>
          </w:tcPr>
          <w:p>
            <w:pPr>
              <w:jc w:val="right"/>
              <w:ind w:right="43"/>
              <w:spacing w:after="0"/>
              <w:rPr>
                <w:sz w:val="20"/>
                <w:szCs w:val="20"/>
                <w:color w:val="auto"/>
              </w:rPr>
            </w:pPr>
            <w:r>
              <w:rPr>
                <w:rFonts w:ascii="Arial" w:cs="Arial" w:eastAsia="Arial" w:hAnsi="Arial"/>
                <w:sz w:val="18"/>
                <w:szCs w:val="18"/>
                <w:color w:val="auto"/>
                <w:w w:val="93"/>
              </w:rPr>
              <w:t>1,368,076,224</w:t>
            </w: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restart"/>
          </w:tcPr>
          <w:p>
            <w:pPr>
              <w:jc w:val="right"/>
              <w:ind w:right="184"/>
              <w:spacing w:after="0"/>
              <w:rPr>
                <w:sz w:val="20"/>
                <w:szCs w:val="20"/>
                <w:color w:val="auto"/>
              </w:rPr>
            </w:pPr>
            <w:r>
              <w:rPr>
                <w:rFonts w:ascii="Arial" w:cs="Arial" w:eastAsia="Arial" w:hAnsi="Arial"/>
                <w:sz w:val="18"/>
                <w:szCs w:val="18"/>
                <w:color w:val="auto"/>
                <w:w w:val="92"/>
              </w:rPr>
              <w:t>9/24/2010</w:t>
            </w: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Stock</w:t>
            </w:r>
          </w:p>
        </w:tc>
        <w:tc>
          <w:tcPr>
            <w:tcW w:w="100" w:type="dxa"/>
            <w:vAlign w:val="bottom"/>
            <w:tcBorders>
              <w:right w:val="single" w:sz="8" w:color="auto"/>
            </w:tcBorders>
          </w:tcPr>
          <w:p>
            <w:pPr>
              <w:spacing w:after="0"/>
              <w:rPr>
                <w:sz w:val="9"/>
                <w:szCs w:val="9"/>
                <w:color w:val="auto"/>
              </w:rPr>
            </w:pPr>
          </w:p>
        </w:tc>
        <w:tc>
          <w:tcPr>
            <w:tcW w:w="220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860" w:type="dxa"/>
            <w:vAlign w:val="bottom"/>
            <w:tcBorders>
              <w:right w:val="single" w:sz="8" w:color="BFBFBF"/>
            </w:tcBorders>
            <w:shd w:val="clear" w:color="auto" w:fill="BFBFBF"/>
          </w:tcPr>
          <w:p>
            <w:pPr>
              <w:spacing w:after="0"/>
              <w:rPr>
                <w:sz w:val="9"/>
                <w:szCs w:val="9"/>
                <w:color w:val="auto"/>
              </w:rPr>
            </w:pPr>
          </w:p>
        </w:tc>
        <w:tc>
          <w:tcPr>
            <w:tcW w:w="40" w:type="dxa"/>
            <w:vAlign w:val="bottom"/>
            <w:shd w:val="clear" w:color="auto" w:fill="BFBFBF"/>
          </w:tcPr>
          <w:p>
            <w:pPr>
              <w:spacing w:after="0"/>
              <w:rPr>
                <w:sz w:val="9"/>
                <w:szCs w:val="9"/>
                <w:color w:val="auto"/>
              </w:rPr>
            </w:pPr>
          </w:p>
        </w:tc>
        <w:tc>
          <w:tcPr>
            <w:tcW w:w="160" w:type="dxa"/>
            <w:vAlign w:val="bottom"/>
            <w:tcBorders>
              <w:right w:val="single" w:sz="8" w:color="auto"/>
            </w:tcBorders>
            <w:shd w:val="clear" w:color="auto" w:fill="BFBFBF"/>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Omaha, NE 68118</w:t>
            </w:r>
          </w:p>
        </w:tc>
        <w:tc>
          <w:tcPr>
            <w:tcW w:w="160" w:type="dxa"/>
            <w:vAlign w:val="bottom"/>
            <w:tcBorders>
              <w:right w:val="single" w:sz="8" w:color="auto"/>
            </w:tcBorders>
          </w:tcPr>
          <w:p>
            <w:pPr>
              <w:spacing w:after="0"/>
              <w:rPr>
                <w:sz w:val="10"/>
                <w:szCs w:val="10"/>
                <w:color w:val="auto"/>
              </w:rPr>
            </w:pPr>
          </w:p>
        </w:tc>
        <w:tc>
          <w:tcPr>
            <w:tcW w:w="860" w:type="dxa"/>
            <w:vAlign w:val="bottom"/>
            <w:tcBorders>
              <w:right w:val="single" w:sz="8" w:color="BFBFBF"/>
            </w:tcBorders>
            <w:shd w:val="clear" w:color="auto" w:fill="BFBFBF"/>
          </w:tcPr>
          <w:p>
            <w:pPr>
              <w:spacing w:after="0"/>
              <w:rPr>
                <w:sz w:val="10"/>
                <w:szCs w:val="10"/>
                <w:color w:val="auto"/>
              </w:rPr>
            </w:pPr>
          </w:p>
        </w:tc>
        <w:tc>
          <w:tcPr>
            <w:tcW w:w="40" w:type="dxa"/>
            <w:vAlign w:val="bottom"/>
            <w:shd w:val="clear" w:color="auto" w:fill="BFBFBF"/>
          </w:tcPr>
          <w:p>
            <w:pPr>
              <w:spacing w:after="0"/>
              <w:rPr>
                <w:sz w:val="10"/>
                <w:szCs w:val="10"/>
                <w:color w:val="auto"/>
              </w:rPr>
            </w:pPr>
          </w:p>
        </w:tc>
        <w:tc>
          <w:tcPr>
            <w:tcW w:w="160" w:type="dxa"/>
            <w:vAlign w:val="bottom"/>
            <w:tcBorders>
              <w:right w:val="single" w:sz="8" w:color="auto"/>
            </w:tcBorders>
            <w:shd w:val="clear" w:color="auto" w:fill="BFBFBF"/>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2200" w:type="dxa"/>
            <w:vAlign w:val="bottom"/>
            <w:tcBorders>
              <w:bottom w:val="single" w:sz="8" w:color="auto"/>
            </w:tcBorders>
            <w:gridSpan w:val="2"/>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860" w:type="dxa"/>
            <w:vAlign w:val="bottom"/>
            <w:tcBorders>
              <w:bottom w:val="single" w:sz="8" w:color="auto"/>
              <w:right w:val="single" w:sz="8" w:color="BFBFBF"/>
            </w:tcBorders>
            <w:shd w:val="clear" w:color="auto" w:fill="BFBFBF"/>
          </w:tcPr>
          <w:p>
            <w:pPr>
              <w:spacing w:after="0"/>
              <w:rPr>
                <w:sz w:val="9"/>
                <w:szCs w:val="9"/>
                <w:color w:val="auto"/>
              </w:rPr>
            </w:pPr>
          </w:p>
        </w:tc>
        <w:tc>
          <w:tcPr>
            <w:tcW w:w="40" w:type="dxa"/>
            <w:vAlign w:val="bottom"/>
            <w:tcBorders>
              <w:bottom w:val="single" w:sz="8" w:color="auto"/>
            </w:tcBorders>
            <w:shd w:val="clear" w:color="auto" w:fill="BFBFBF"/>
          </w:tcPr>
          <w:p>
            <w:pPr>
              <w:spacing w:after="0"/>
              <w:rPr>
                <w:sz w:val="9"/>
                <w:szCs w:val="9"/>
                <w:color w:val="auto"/>
              </w:rPr>
            </w:pPr>
          </w:p>
        </w:tc>
        <w:tc>
          <w:tcPr>
            <w:tcW w:w="160" w:type="dxa"/>
            <w:vAlign w:val="bottom"/>
            <w:tcBorders>
              <w:bottom w:val="single" w:sz="8" w:color="auto"/>
              <w:right w:val="single" w:sz="8" w:color="auto"/>
            </w:tcBorders>
            <w:shd w:val="clear" w:color="auto" w:fill="BFBFBF"/>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860" w:type="dxa"/>
            <w:vAlign w:val="bottom"/>
            <w:tcBorders>
              <w:bottom w:val="single" w:sz="8" w:color="auto"/>
              <w:right w:val="single" w:sz="8" w:color="BFBFBF"/>
            </w:tcBorders>
            <w:shd w:val="clear" w:color="auto" w:fill="BFBFBF"/>
          </w:tcPr>
          <w:p>
            <w:pPr>
              <w:spacing w:after="0"/>
              <w:rPr>
                <w:sz w:val="11"/>
                <w:szCs w:val="11"/>
                <w:color w:val="auto"/>
              </w:rPr>
            </w:pPr>
          </w:p>
        </w:tc>
        <w:tc>
          <w:tcPr>
            <w:tcW w:w="4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auto"/>
            </w:tcBorders>
            <w:shd w:val="clear" w:color="auto" w:fill="BFBFBF"/>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right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560" w:type="dxa"/>
            <w:vAlign w:val="bottom"/>
            <w:gridSpan w:val="7"/>
          </w:tcPr>
          <w:p>
            <w:pPr>
              <w:ind w:left="1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160" w:type="dxa"/>
            <w:vAlign w:val="bottom"/>
          </w:tcPr>
          <w:p>
            <w:pPr>
              <w:spacing w:after="0"/>
              <w:rPr>
                <w:sz w:val="11"/>
                <w:szCs w:val="11"/>
                <w:color w:val="auto"/>
              </w:rPr>
            </w:pPr>
          </w:p>
        </w:tc>
        <w:tc>
          <w:tcPr>
            <w:tcW w:w="5060" w:type="dxa"/>
            <w:vAlign w:val="bottom"/>
            <w:gridSpan w:val="13"/>
          </w:tcPr>
          <w:p>
            <w:pPr>
              <w:ind w:left="3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160" w:type="dxa"/>
            <w:vAlign w:val="bottom"/>
          </w:tcPr>
          <w:p>
            <w:pPr>
              <w:spacing w:after="0"/>
              <w:rPr>
                <w:sz w:val="11"/>
                <w:szCs w:val="11"/>
                <w:color w:val="auto"/>
              </w:rPr>
            </w:pPr>
          </w:p>
        </w:tc>
        <w:tc>
          <w:tcPr>
            <w:tcW w:w="5400" w:type="dxa"/>
            <w:vAlign w:val="bottom"/>
            <w:gridSpan w:val="15"/>
          </w:tcPr>
          <w:p>
            <w:pPr>
              <w:ind w:left="3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160" w:type="dxa"/>
            <w:vAlign w:val="bottom"/>
          </w:tcPr>
          <w:p>
            <w:pPr>
              <w:spacing w:after="0"/>
              <w:rPr>
                <w:sz w:val="11"/>
                <w:szCs w:val="11"/>
                <w:color w:val="auto"/>
              </w:rPr>
            </w:pPr>
          </w:p>
        </w:tc>
        <w:tc>
          <w:tcPr>
            <w:tcW w:w="6840" w:type="dxa"/>
            <w:vAlign w:val="bottom"/>
            <w:gridSpan w:val="20"/>
          </w:tcPr>
          <w:p>
            <w:pPr>
              <w:ind w:left="3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8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160" w:type="dxa"/>
            <w:vAlign w:val="bottom"/>
          </w:tcPr>
          <w:p>
            <w:pPr>
              <w:spacing w:after="0"/>
              <w:rPr>
                <w:sz w:val="11"/>
                <w:szCs w:val="11"/>
                <w:color w:val="auto"/>
              </w:rPr>
            </w:pPr>
          </w:p>
        </w:tc>
        <w:tc>
          <w:tcPr>
            <w:tcW w:w="7700" w:type="dxa"/>
            <w:vAlign w:val="bottom"/>
            <w:gridSpan w:val="21"/>
          </w:tcPr>
          <w:p>
            <w:pPr>
              <w:ind w:left="3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11"/>
          </w:tcPr>
          <w:p>
            <w:pPr>
              <w:ind w:left="5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40" w:type="dxa"/>
            <w:vAlign w:val="bottom"/>
            <w:gridSpan w:val="11"/>
          </w:tcPr>
          <w:p>
            <w:pPr>
              <w:ind w:left="3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40" w:type="dxa"/>
            <w:vAlign w:val="bottom"/>
            <w:gridSpan w:val="5"/>
          </w:tcPr>
          <w:p>
            <w:pPr>
              <w:spacing w:after="0" w:line="145" w:lineRule="exact"/>
              <w:rPr>
                <w:sz w:val="20"/>
                <w:szCs w:val="20"/>
                <w:color w:val="auto"/>
              </w:rPr>
            </w:pPr>
            <w:r>
              <w:rPr>
                <w:rFonts w:ascii="Arial" w:cs="Arial" w:eastAsia="Arial" w:hAnsi="Arial"/>
                <w:sz w:val="13"/>
                <w:szCs w:val="13"/>
                <w:color w:val="auto"/>
                <w:w w:val="88"/>
              </w:rPr>
              <w:t>(a) Name of person for whose account the securities are to be sold</w:t>
            </w:r>
          </w:p>
        </w:tc>
        <w:tc>
          <w:tcPr>
            <w:tcW w:w="5060" w:type="dxa"/>
            <w:vAlign w:val="bottom"/>
            <w:gridSpan w:val="13"/>
          </w:tcPr>
          <w:p>
            <w:pPr>
              <w:ind w:left="3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9/24/2010</w:t>
            </w:r>
          </w:p>
        </w:tc>
        <w:tc>
          <w:tcPr>
            <w:tcW w:w="24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6,200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9/24/2010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2611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9/24/2010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 Sola Oyinlola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2019-12-21T02:06:47Z</dcterms:created>
  <dcterms:modified xsi:type="dcterms:W3CDTF">2019-12-21T02:06:47Z</dcterms:modified>
</cp:coreProperties>
</file>