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9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Ralston Dianne B.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Sec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219,841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21,471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21,471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2025 and vests 100% on January 15, 2028.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1424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2025-01-17T17:22:18Z</dcterms:created>
  <dcterms:modified xsi:type="dcterms:W3CDTF">2025-01-17T17:22:18Z</dcterms:modified>
</cp:coreProperties>
</file>