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5 )*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Schlumberger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806857108</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806857108</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1,604,143</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378,096</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107,973,911</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1,951,991</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109,925,902</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7.93%</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Schlumberger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5599 San Felipe</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17th Floor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Houston, Texas 77056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806857108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109,925,902</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1,604,143</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378,096</w:t>
      </w:r>
    </w:p>
    <w:p>
      <w:pPr>
        <w:spacing w:after="0" w:line="209" w:lineRule="exact"/>
        <w:rPr>
          <w:rFonts w:ascii="Times New Roman" w:cs="Times New Roman" w:eastAsia="Times New Roman" w:hAnsi="Times New Roman"/>
          <w:sz w:val="17"/>
          <w:szCs w:val="17"/>
          <w:color w:val="auto"/>
        </w:rPr>
      </w:pPr>
    </w:p>
    <w:p>
      <w:pPr>
        <w:ind w:left="100" w:right="630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107,973,911 (iv) shared power to dispose or to direct the disposition of: 1,951,991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1,174,710 shares or .08%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1,190,272 shares or .08% of the Common Stock outstanding of the Company as a result of its serving as investment manager of Australian investment offerings.</w:t>
      </w:r>
    </w:p>
    <w:sectPr>
      <w:pgSz w:w="11900" w:h="16838" w:orient="portrait"/>
      <w:cols w:equalWidth="0" w:num="1">
        <w:col w:w="11320"/>
      </w:cols>
      <w:pgMar w:left="24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2019-12-04T23:32:13Z</dcterms:created>
  <dcterms:modified xsi:type="dcterms:W3CDTF">2019-12-04T23:32:13Z</dcterms:modified>
</cp:coreProperties>
</file>