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381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8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Biguet Stephane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08/28/2023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EVP &amp; CFO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0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1,773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Stock, $0.01 Par Value Per Share   08/28/2023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56.85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188,515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The sales reported in this Form 4 were effected pursuant to a Rule 10b5-1 trading plan adopted by the reporting person on November 17, 2022.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 LaToyia Tilley,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08/28/2023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-2753360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9273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2023-08-28T17:24:13Z</dcterms:created>
  <dcterms:modified xsi:type="dcterms:W3CDTF">2023-08-28T17:24:13Z</dcterms:modified>
</cp:coreProperties>
</file>