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Leupold Samuel Georg Friedrich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 ST.,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959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2023-05-03T16:11:08Z</dcterms:created>
  <dcterms:modified xsi:type="dcterms:W3CDTF">2023-05-03T16:11:08Z</dcterms:modified>
</cp:coreProperties>
</file>