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Rodney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34,354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34,354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34,354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Rodney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19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2019-12-18T15:14:35Z</dcterms:created>
  <dcterms:modified xsi:type="dcterms:W3CDTF">2019-12-18T15:14:35Z</dcterms:modified>
</cp:coreProperties>
</file>