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3160" w:type="dxa"/>
            <w:vAlign w:val="bottom"/>
            <w:tcBorders>
              <w:left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tcBorders>
          </w:tcPr>
          <w:p>
            <w:pPr>
              <w:ind w:left="80"/>
              <w:spacing w:after="0" w:line="149" w:lineRule="exact"/>
              <w:rPr>
                <w:sz w:val="20"/>
                <w:szCs w:val="20"/>
                <w:color w:val="auto"/>
              </w:rPr>
            </w:pPr>
            <w:r>
              <w:rPr>
                <w:rFonts w:ascii="Arial" w:cs="Arial" w:eastAsia="Arial" w:hAnsi="Arial"/>
                <w:sz w:val="14"/>
                <w:szCs w:val="14"/>
                <w:color w:val="auto"/>
              </w:rPr>
              <w:t>Paal Kibsgaard</w:t>
            </w:r>
          </w:p>
        </w:tc>
        <w:tc>
          <w:tcPr>
            <w:tcW w:w="19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Officer</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 Schlumberger Limited</w:t>
            </w:r>
          </w:p>
        </w:tc>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Houston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tcPr>
          <w:p>
            <w:pPr>
              <w:jc w:val="center"/>
              <w:ind w:right="75"/>
              <w:spacing w:after="0" w:line="149" w:lineRule="exact"/>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18,944</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$1,300,676</w:t>
            </w: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1,178,243,836</w:t>
            </w:r>
          </w:p>
        </w:tc>
        <w:tc>
          <w:tcPr>
            <w:tcW w:w="140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91"/>
              </w:rPr>
              <w:t>11/30/2006</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3"/>
              </w:rPr>
              <w:t>Name and address of each broker through whom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6"/>
              </w:rPr>
              <w:t>Number of shares or other units to be sold (if debt securities, give the aggregate face amount)</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Name of each securities exchange, if any, on which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11/30/2006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18,944</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11/30/2006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p>
      <w:pPr>
        <w:ind w:left="2260"/>
        <w:spacing w:after="0"/>
        <w:tabs>
          <w:tab w:leader="none" w:pos="8320" w:val="left"/>
        </w:tabs>
        <w:rPr>
          <w:sz w:val="20"/>
          <w:szCs w:val="20"/>
          <w:color w:val="auto"/>
        </w:rPr>
      </w:pPr>
      <w:r>
        <w:rPr>
          <w:rFonts w:ascii="Arial" w:cs="Arial" w:eastAsia="Arial" w:hAnsi="Arial"/>
          <w:sz w:val="12"/>
          <w:szCs w:val="12"/>
          <w:color w:val="auto"/>
        </w:rPr>
        <w:t>11/30/2006</w:t>
      </w:r>
      <w:r>
        <w:rPr>
          <w:sz w:val="20"/>
          <w:szCs w:val="20"/>
          <w:color w:val="auto"/>
        </w:rPr>
        <w:tab/>
      </w:r>
      <w:r>
        <w:rPr>
          <w:rFonts w:ascii="Arial" w:cs="Arial" w:eastAsia="Arial" w:hAnsi="Arial"/>
          <w:sz w:val="12"/>
          <w:szCs w:val="12"/>
          <w:color w:val="auto"/>
        </w:rPr>
        <w:t>/s/ Paal Kibsgaard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2019-12-12T10:10:59Z</dcterms:created>
  <dcterms:modified xsi:type="dcterms:W3CDTF">2019-12-12T10:10:59Z</dcterms:modified>
</cp:coreProperties>
</file>