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Papa Mark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 ST,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7,434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68,286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561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2022-05-04T17:12:42Z</dcterms:created>
  <dcterms:modified xsi:type="dcterms:W3CDTF">2022-05-04T17:12:42Z</dcterms:modified>
</cp:coreProperties>
</file>