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3"/>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UNITED STATES</w:t>
            </w: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OMB Number:</w:t>
            </w:r>
          </w:p>
        </w:tc>
        <w:tc>
          <w:tcPr>
            <w:tcW w:w="820" w:type="dxa"/>
            <w:vAlign w:val="bottom"/>
            <w:tcBorders>
              <w:right w:val="single" w:sz="8" w:color="auto"/>
            </w:tcBorders>
          </w:tcPr>
          <w:p>
            <w:pPr>
              <w:jc w:val="right"/>
              <w:ind w:right="155"/>
              <w:spacing w:after="0"/>
              <w:rPr>
                <w:sz w:val="20"/>
                <w:szCs w:val="20"/>
                <w:color w:val="auto"/>
              </w:rPr>
            </w:pPr>
            <w:r>
              <w:rPr>
                <w:rFonts w:ascii="Arial" w:cs="Arial" w:eastAsia="Arial" w:hAnsi="Arial"/>
                <w:sz w:val="13"/>
                <w:szCs w:val="13"/>
                <w:color w:val="auto"/>
                <w:w w:val="93"/>
              </w:rPr>
              <w:t>3235-0101</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680" w:type="dxa"/>
            <w:vAlign w:val="bottom"/>
            <w:gridSpan w:val="6"/>
          </w:tcPr>
          <w:p>
            <w:pPr>
              <w:jc w:val="center"/>
              <w:ind w:right="1356"/>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w w:val="85"/>
              </w:rPr>
              <w:t>Expires:December 31, 2009</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gridSpan w:val="3"/>
          </w:tcPr>
          <w:p>
            <w:pPr>
              <w:jc w:val="center"/>
              <w:ind w:right="235"/>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7"/>
              </w:rPr>
              <w:t>Estimated average burden hours</w:t>
            </w:r>
          </w:p>
        </w:tc>
        <w:tc>
          <w:tcPr>
            <w:tcW w:w="0" w:type="dxa"/>
            <w:vAlign w:val="bottom"/>
          </w:tcPr>
          <w:p>
            <w:pPr>
              <w:spacing w:after="0"/>
              <w:rPr>
                <w:sz w:val="1"/>
                <w:szCs w:val="1"/>
                <w:color w:val="auto"/>
              </w:rPr>
            </w:pPr>
          </w:p>
        </w:tc>
      </w:tr>
      <w:tr>
        <w:trPr>
          <w:trHeight w:val="160"/>
        </w:trPr>
        <w:tc>
          <w:tcPr>
            <w:tcW w:w="3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22"/>
                <w:szCs w:val="22"/>
                <w:b w:val="1"/>
                <w:bCs w:val="1"/>
                <w:color w:val="auto"/>
              </w:rPr>
              <w:t>FORM 144</w:t>
            </w: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w w:val="90"/>
              </w:rPr>
              <w:t>per response . . . . . . . . . . . . . .2.00</w:t>
            </w:r>
          </w:p>
        </w:tc>
        <w:tc>
          <w:tcPr>
            <w:tcW w:w="0" w:type="dxa"/>
            <w:vAlign w:val="bottom"/>
          </w:tcPr>
          <w:p>
            <w:pPr>
              <w:spacing w:after="0"/>
              <w:rPr>
                <w:sz w:val="1"/>
                <w:szCs w:val="1"/>
                <w:color w:val="auto"/>
              </w:rPr>
            </w:pPr>
          </w:p>
        </w:tc>
      </w:tr>
      <w:tr>
        <w:trPr>
          <w:trHeight w:val="124"/>
        </w:trPr>
        <w:tc>
          <w:tcPr>
            <w:tcW w:w="3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gridSpan w:val="3"/>
            <w:vMerge w:val="restart"/>
          </w:tcPr>
          <w:p>
            <w:pPr>
              <w:ind w:left="52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3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4680" w:type="dxa"/>
            <w:vAlign w:val="bottom"/>
            <w:gridSpan w:val="6"/>
            <w:vMerge w:val="restart"/>
          </w:tcPr>
          <w:p>
            <w:pPr>
              <w:jc w:val="center"/>
              <w:ind w:right="1356"/>
              <w:spacing w:after="0"/>
              <w:rPr>
                <w:sz w:val="20"/>
                <w:szCs w:val="20"/>
                <w:color w:val="auto"/>
              </w:rPr>
            </w:pPr>
            <w:r>
              <w:rPr>
                <w:rFonts w:ascii="Arial" w:cs="Arial" w:eastAsia="Arial" w:hAnsi="Arial"/>
                <w:sz w:val="14"/>
                <w:szCs w:val="14"/>
                <w:b w:val="1"/>
                <w:bCs w:val="1"/>
                <w:color w:val="auto"/>
              </w:rPr>
              <w:t>NOTICE OF PROPOSED SALE OF SECURITIES</w:t>
            </w:r>
          </w:p>
        </w:tc>
        <w:tc>
          <w:tcPr>
            <w:tcW w:w="560" w:type="dxa"/>
            <w:vAlign w:val="bottom"/>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4680" w:type="dxa"/>
            <w:vAlign w:val="bottom"/>
            <w:gridSpan w:val="6"/>
            <w:vMerge w:val="continue"/>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7780" w:type="dxa"/>
            <w:vAlign w:val="bottom"/>
            <w:gridSpan w:val="7"/>
          </w:tcPr>
          <w:p>
            <w:pPr>
              <w:jc w:val="center"/>
              <w:ind w:left="163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2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8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20" w:type="dxa"/>
            <w:vAlign w:val="bottom"/>
            <w:tcBorders>
              <w:top w:val="single" w:sz="8" w:color="auto"/>
            </w:tcBorders>
            <w:gridSpan w:val="2"/>
            <w:shd w:val="clear" w:color="auto" w:fill="BFBFBF"/>
          </w:tcPr>
          <w:p>
            <w:pPr>
              <w:jc w:val="center"/>
              <w:ind w:right="160"/>
              <w:spacing w:after="0"/>
              <w:rPr>
                <w:sz w:val="20"/>
                <w:szCs w:val="20"/>
                <w:color w:val="auto"/>
              </w:rPr>
            </w:pPr>
            <w:r>
              <w:rPr>
                <w:rFonts w:ascii="Arial" w:cs="Arial" w:eastAsia="Arial" w:hAnsi="Arial"/>
                <w:sz w:val="13"/>
                <w:szCs w:val="13"/>
                <w:color w:val="auto"/>
                <w:w w:val="92"/>
              </w:rPr>
              <w:t>CUSIP NUMBER</w:t>
            </w:r>
          </w:p>
        </w:tc>
        <w:tc>
          <w:tcPr>
            <w:tcW w:w="8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480" w:type="dxa"/>
            <w:vAlign w:val="bottom"/>
            <w:tcBorders>
              <w:right w:val="single" w:sz="8" w:color="auto"/>
            </w:tcBorders>
            <w:gridSpan w:val="9"/>
          </w:tcPr>
          <w:p>
            <w:pPr>
              <w:spacing w:after="0" w:line="217" w:lineRule="exact"/>
              <w:rPr>
                <w:sz w:val="20"/>
                <w:szCs w:val="20"/>
                <w:color w:val="auto"/>
              </w:rPr>
            </w:pPr>
            <w:r>
              <w:rPr>
                <w:rFonts w:ascii="Arial" w:cs="Arial" w:eastAsia="Arial" w:hAnsi="Arial"/>
                <w:sz w:val="25"/>
                <w:szCs w:val="25"/>
                <w:b w:val="1"/>
                <w:bCs w:val="1"/>
                <w:color w:val="auto"/>
                <w:vertAlign w:val="subscript"/>
              </w:rPr>
              <w:t>ATTENTION:</w:t>
            </w:r>
            <w:r>
              <w:rPr>
                <w:rFonts w:ascii="Arial" w:cs="Arial" w:eastAsia="Arial" w:hAnsi="Arial"/>
                <w:sz w:val="12"/>
                <w:szCs w:val="12"/>
                <w:i w:val="1"/>
                <w:iCs w:val="1"/>
                <w:color w:val="auto"/>
              </w:rPr>
              <w:t xml:space="preserve">  Transmit for filing 3 copies of this form concurrently with either placing an order with a broker to execute sale or executing a sale directly</w:t>
            </w:r>
          </w:p>
        </w:tc>
        <w:tc>
          <w:tcPr>
            <w:tcW w:w="102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8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tcPr>
          <w:p>
            <w:pPr>
              <w:ind w:left="1280"/>
              <w:spacing w:after="0" w:line="135" w:lineRule="exact"/>
              <w:rPr>
                <w:sz w:val="20"/>
                <w:szCs w:val="20"/>
                <w:color w:val="auto"/>
              </w:rPr>
            </w:pPr>
            <w:r>
              <w:rPr>
                <w:rFonts w:ascii="Arial" w:cs="Arial" w:eastAsia="Arial" w:hAnsi="Arial"/>
                <w:sz w:val="14"/>
                <w:szCs w:val="14"/>
                <w:i w:val="1"/>
                <w:iCs w:val="1"/>
                <w:color w:val="auto"/>
              </w:rPr>
              <w:t>with a market maker.</w:t>
            </w: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8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00" w:type="dxa"/>
            <w:vAlign w:val="bottom"/>
            <w:tcBorders>
              <w:left w:val="single" w:sz="8" w:color="auto"/>
            </w:tcBorders>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340" w:type="dxa"/>
            <w:vAlign w:val="bottom"/>
          </w:tcPr>
          <w:p>
            <w:pPr>
              <w:jc w:val="right"/>
              <w:ind w:right="215"/>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color w:val="auto"/>
                <w:w w:val="98"/>
              </w:rPr>
              <w:t>IRS IDENT. NO.</w:t>
            </w:r>
          </w:p>
        </w:tc>
        <w:tc>
          <w:tcPr>
            <w:tcW w:w="480" w:type="dxa"/>
            <w:vAlign w:val="bottom"/>
            <w:tcBorders>
              <w:right w:val="single" w:sz="8" w:color="auto"/>
            </w:tcBorders>
          </w:tcPr>
          <w:p>
            <w:pPr>
              <w:spacing w:after="0"/>
              <w:rPr>
                <w:sz w:val="9"/>
                <w:szCs w:val="9"/>
                <w:color w:val="auto"/>
              </w:rPr>
            </w:pPr>
          </w:p>
        </w:tc>
        <w:tc>
          <w:tcPr>
            <w:tcW w:w="150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 xml:space="preserve">(c) </w:t>
            </w:r>
            <w:r>
              <w:rPr>
                <w:rFonts w:ascii="Arial" w:cs="Arial" w:eastAsia="Arial" w:hAnsi="Arial"/>
                <w:sz w:val="12"/>
                <w:szCs w:val="12"/>
                <w:color w:val="auto"/>
              </w:rPr>
              <w:t>S.E.C. FILE NO.</w:t>
            </w:r>
          </w:p>
        </w:tc>
        <w:tc>
          <w:tcPr>
            <w:tcW w:w="56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2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82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Schlumberger Limited</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gridSpan w:val="2"/>
          </w:tcPr>
          <w:p>
            <w:pPr>
              <w:spacing w:after="0"/>
              <w:rPr>
                <w:sz w:val="14"/>
                <w:szCs w:val="14"/>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w w:val="98"/>
              </w:rPr>
              <w:t>52-0684746</w:t>
            </w:r>
          </w:p>
        </w:tc>
        <w:tc>
          <w:tcPr>
            <w:tcW w:w="48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1-04601</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2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100" w:type="dxa"/>
            <w:vAlign w:val="bottom"/>
            <w:tcBorders>
              <w:left w:val="single" w:sz="8" w:color="auto"/>
            </w:tcBorders>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880" w:type="dxa"/>
            <w:vAlign w:val="bottom"/>
          </w:tcPr>
          <w:p>
            <w:pPr>
              <w:ind w:left="200"/>
              <w:spacing w:after="0" w:line="114" w:lineRule="exact"/>
              <w:rPr>
                <w:sz w:val="20"/>
                <w:szCs w:val="20"/>
                <w:color w:val="auto"/>
              </w:rPr>
            </w:pPr>
            <w:r>
              <w:rPr>
                <w:rFonts w:ascii="Arial" w:cs="Arial" w:eastAsia="Arial" w:hAnsi="Arial"/>
                <w:sz w:val="13"/>
                <w:szCs w:val="13"/>
                <w:color w:val="auto"/>
              </w:rPr>
              <w:t>STREET</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00" w:type="dxa"/>
            <w:vAlign w:val="bottom"/>
          </w:tcPr>
          <w:p>
            <w:pPr>
              <w:ind w:left="80"/>
              <w:spacing w:after="0" w:line="114" w:lineRule="exact"/>
              <w:rPr>
                <w:sz w:val="20"/>
                <w:szCs w:val="20"/>
                <w:color w:val="auto"/>
              </w:rPr>
            </w:pPr>
            <w:r>
              <w:rPr>
                <w:rFonts w:ascii="Arial" w:cs="Arial" w:eastAsia="Arial" w:hAnsi="Arial"/>
                <w:sz w:val="13"/>
                <w:szCs w:val="13"/>
                <w:color w:val="auto"/>
              </w:rPr>
              <w:t>CITY</w:t>
            </w:r>
          </w:p>
        </w:tc>
        <w:tc>
          <w:tcPr>
            <w:tcW w:w="560" w:type="dxa"/>
            <w:vAlign w:val="bottom"/>
          </w:tcPr>
          <w:p>
            <w:pPr>
              <w:jc w:val="center"/>
              <w:ind w:right="93"/>
              <w:spacing w:after="0" w:line="114" w:lineRule="exact"/>
              <w:rPr>
                <w:sz w:val="20"/>
                <w:szCs w:val="20"/>
                <w:color w:val="auto"/>
              </w:rPr>
            </w:pPr>
            <w:r>
              <w:rPr>
                <w:rFonts w:ascii="Arial" w:cs="Arial" w:eastAsia="Arial" w:hAnsi="Arial"/>
                <w:sz w:val="13"/>
                <w:szCs w:val="13"/>
                <w:color w:val="auto"/>
                <w:w w:val="85"/>
              </w:rPr>
              <w:t>STATE</w:t>
            </w:r>
          </w:p>
        </w:tc>
        <w:tc>
          <w:tcPr>
            <w:tcW w:w="1140" w:type="dxa"/>
            <w:vAlign w:val="bottom"/>
            <w:tcBorders>
              <w:right w:val="single" w:sz="8" w:color="auto"/>
            </w:tcBorders>
          </w:tcPr>
          <w:p>
            <w:pPr>
              <w:jc w:val="center"/>
              <w:ind w:left="33"/>
              <w:spacing w:after="0" w:line="114" w:lineRule="exact"/>
              <w:rPr>
                <w:sz w:val="20"/>
                <w:szCs w:val="20"/>
                <w:color w:val="auto"/>
              </w:rPr>
            </w:pPr>
            <w:r>
              <w:rPr>
                <w:rFonts w:ascii="Arial" w:cs="Arial" w:eastAsia="Arial" w:hAnsi="Arial"/>
                <w:sz w:val="13"/>
                <w:szCs w:val="13"/>
                <w:color w:val="auto"/>
                <w:w w:val="91"/>
              </w:rPr>
              <w:t>ZIP CODE</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3980" w:type="dxa"/>
            <w:vAlign w:val="bottom"/>
            <w:tcBorders>
              <w:left w:val="single" w:sz="8" w:color="auto"/>
            </w:tcBorders>
            <w:gridSpan w:val="2"/>
            <w:vMerge w:val="restart"/>
          </w:tcPr>
          <w:p>
            <w:pPr>
              <w:ind w:left="1860"/>
              <w:spacing w:after="0"/>
              <w:rPr>
                <w:sz w:val="20"/>
                <w:szCs w:val="20"/>
                <w:color w:val="auto"/>
              </w:rPr>
            </w:pPr>
            <w:r>
              <w:rPr>
                <w:rFonts w:ascii="Arial" w:cs="Arial" w:eastAsia="Arial" w:hAnsi="Arial"/>
                <w:sz w:val="14"/>
                <w:szCs w:val="14"/>
                <w:color w:val="auto"/>
              </w:rPr>
              <w:t>153 East 53rd Street - 57th Floor</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980" w:type="dxa"/>
            <w:vAlign w:val="bottom"/>
            <w:gridSpan w:val="2"/>
            <w:vMerge w:val="restart"/>
          </w:tcPr>
          <w:p>
            <w:pPr>
              <w:ind w:left="420"/>
              <w:spacing w:after="0"/>
              <w:rPr>
                <w:sz w:val="20"/>
                <w:szCs w:val="20"/>
                <w:color w:val="auto"/>
              </w:rPr>
            </w:pPr>
            <w:r>
              <w:rPr>
                <w:rFonts w:ascii="Arial" w:cs="Arial" w:eastAsia="Arial" w:hAnsi="Arial"/>
                <w:sz w:val="14"/>
                <w:szCs w:val="14"/>
                <w:color w:val="auto"/>
              </w:rPr>
              <w:t>New York</w:t>
            </w:r>
          </w:p>
        </w:tc>
        <w:tc>
          <w:tcPr>
            <w:tcW w:w="560" w:type="dxa"/>
            <w:vAlign w:val="bottom"/>
            <w:vMerge w:val="restart"/>
          </w:tcPr>
          <w:p>
            <w:pPr>
              <w:jc w:val="center"/>
              <w:ind w:right="93"/>
              <w:spacing w:after="0"/>
              <w:rPr>
                <w:sz w:val="20"/>
                <w:szCs w:val="20"/>
                <w:color w:val="auto"/>
              </w:rPr>
            </w:pPr>
            <w:r>
              <w:rPr>
                <w:rFonts w:ascii="Arial" w:cs="Arial" w:eastAsia="Arial" w:hAnsi="Arial"/>
                <w:sz w:val="14"/>
                <w:szCs w:val="14"/>
                <w:color w:val="auto"/>
              </w:rPr>
              <w:t>NY</w:t>
            </w:r>
          </w:p>
        </w:tc>
        <w:tc>
          <w:tcPr>
            <w:tcW w:w="1140" w:type="dxa"/>
            <w:vAlign w:val="bottom"/>
            <w:tcBorders>
              <w:right w:val="single" w:sz="8" w:color="auto"/>
            </w:tcBorders>
            <w:vMerge w:val="restart"/>
          </w:tcPr>
          <w:p>
            <w:pPr>
              <w:jc w:val="right"/>
              <w:ind w:right="273"/>
              <w:spacing w:after="0"/>
              <w:rPr>
                <w:sz w:val="20"/>
                <w:szCs w:val="20"/>
                <w:color w:val="auto"/>
              </w:rPr>
            </w:pPr>
            <w:r>
              <w:rPr>
                <w:rFonts w:ascii="Arial" w:cs="Arial" w:eastAsia="Arial" w:hAnsi="Arial"/>
                <w:sz w:val="14"/>
                <w:szCs w:val="14"/>
                <w:color w:val="auto"/>
              </w:rPr>
              <w:t>10022</w:t>
            </w:r>
          </w:p>
        </w:tc>
        <w:tc>
          <w:tcPr>
            <w:tcW w:w="102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2"/>
              </w:rPr>
              <w:t>AREA CODE</w:t>
            </w:r>
          </w:p>
        </w:tc>
        <w:tc>
          <w:tcPr>
            <w:tcW w:w="100" w:type="dxa"/>
            <w:vAlign w:val="bottom"/>
          </w:tcPr>
          <w:p>
            <w:pPr>
              <w:spacing w:after="0"/>
              <w:rPr>
                <w:sz w:val="8"/>
                <w:szCs w:val="8"/>
                <w:color w:val="auto"/>
              </w:rPr>
            </w:pPr>
          </w:p>
        </w:tc>
        <w:tc>
          <w:tcPr>
            <w:tcW w:w="82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3980" w:type="dxa"/>
            <w:vAlign w:val="bottom"/>
            <w:tcBorders>
              <w:lef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212</w:t>
            </w:r>
          </w:p>
        </w:tc>
        <w:tc>
          <w:tcPr>
            <w:tcW w:w="100" w:type="dxa"/>
            <w:vAlign w:val="bottom"/>
          </w:tcPr>
          <w:p>
            <w:pPr>
              <w:spacing w:after="0"/>
              <w:rPr>
                <w:sz w:val="9"/>
                <w:szCs w:val="9"/>
                <w:color w:val="auto"/>
              </w:rPr>
            </w:pPr>
          </w:p>
        </w:tc>
        <w:tc>
          <w:tcPr>
            <w:tcW w:w="8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4"/>
                <w:szCs w:val="14"/>
                <w:color w:val="auto"/>
                <w:w w:val="91"/>
              </w:rPr>
              <w:t>350-9400</w:t>
            </w:r>
          </w:p>
        </w:tc>
        <w:tc>
          <w:tcPr>
            <w:tcW w:w="0" w:type="dxa"/>
            <w:vAlign w:val="bottom"/>
          </w:tcPr>
          <w:p>
            <w:pPr>
              <w:spacing w:after="0"/>
              <w:rPr>
                <w:sz w:val="1"/>
                <w:szCs w:val="1"/>
                <w:color w:val="auto"/>
              </w:rPr>
            </w:pPr>
          </w:p>
        </w:tc>
      </w:tr>
      <w:tr>
        <w:trPr>
          <w:trHeight w:val="53"/>
        </w:trPr>
        <w:tc>
          <w:tcPr>
            <w:tcW w:w="3100" w:type="dxa"/>
            <w:vAlign w:val="bottom"/>
            <w:tcBorders>
              <w:left w:val="single" w:sz="8" w:color="auto"/>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0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w w:val="99"/>
              </w:rPr>
              <w:t xml:space="preserve">2 </w:t>
            </w:r>
            <w:r>
              <w:rPr>
                <w:rFonts w:ascii="Arial" w:cs="Arial" w:eastAsia="Arial" w:hAnsi="Arial"/>
                <w:sz w:val="13"/>
                <w:szCs w:val="13"/>
                <w:i w:val="1"/>
                <w:iCs w:val="1"/>
                <w:color w:val="auto"/>
                <w:w w:val="99"/>
              </w:rPr>
              <w:t>(a)</w:t>
            </w:r>
            <w:r>
              <w:rPr>
                <w:rFonts w:ascii="Arial" w:cs="Arial" w:eastAsia="Arial" w:hAnsi="Arial"/>
                <w:sz w:val="13"/>
                <w:szCs w:val="13"/>
                <w:color w:val="auto"/>
                <w:w w:val="99"/>
              </w:rPr>
              <w:t xml:space="preserve"> NAME OF PERSON FOR WHOSE ACCOUNT</w:t>
            </w:r>
          </w:p>
        </w:tc>
        <w:tc>
          <w:tcPr>
            <w:tcW w:w="880" w:type="dxa"/>
            <w:vAlign w:val="bottom"/>
          </w:tcPr>
          <w:p>
            <w:pPr>
              <w:ind w:left="60"/>
              <w:spacing w:after="0" w:line="114" w:lineRule="exact"/>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w:t>
            </w:r>
          </w:p>
        </w:tc>
        <w:tc>
          <w:tcPr>
            <w:tcW w:w="1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98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560" w:type="dxa"/>
            <w:vAlign w:val="bottom"/>
          </w:tcPr>
          <w:p>
            <w:pPr>
              <w:spacing w:after="0"/>
              <w:rPr>
                <w:sz w:val="9"/>
                <w:szCs w:val="9"/>
                <w:color w:val="auto"/>
              </w:rPr>
            </w:pPr>
          </w:p>
        </w:tc>
        <w:tc>
          <w:tcPr>
            <w:tcW w:w="114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1020" w:type="dxa"/>
            <w:vAlign w:val="bottom"/>
          </w:tcPr>
          <w:p>
            <w:pPr>
              <w:jc w:val="center"/>
              <w:spacing w:after="0" w:line="114" w:lineRule="exact"/>
              <w:rPr>
                <w:sz w:val="20"/>
                <w:szCs w:val="20"/>
                <w:color w:val="auto"/>
              </w:rPr>
            </w:pPr>
            <w:r>
              <w:rPr>
                <w:rFonts w:ascii="Arial" w:cs="Arial" w:eastAsia="Arial" w:hAnsi="Arial"/>
                <w:sz w:val="13"/>
                <w:szCs w:val="13"/>
                <w:color w:val="auto"/>
                <w:w w:val="85"/>
              </w:rPr>
              <w:t>STATE</w:t>
            </w:r>
          </w:p>
        </w:tc>
        <w:tc>
          <w:tcPr>
            <w:tcW w:w="100" w:type="dxa"/>
            <w:vAlign w:val="bottom"/>
          </w:tcPr>
          <w:p>
            <w:pPr>
              <w:spacing w:after="0"/>
              <w:rPr>
                <w:sz w:val="9"/>
                <w:szCs w:val="9"/>
                <w:color w:val="auto"/>
              </w:rPr>
            </w:pPr>
          </w:p>
        </w:tc>
        <w:tc>
          <w:tcPr>
            <w:tcW w:w="82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THE SECURITIES ARE TO BE SOLD</w:t>
            </w:r>
          </w:p>
        </w:tc>
        <w:tc>
          <w:tcPr>
            <w:tcW w:w="880" w:type="dxa"/>
            <w:vAlign w:val="bottom"/>
          </w:tcPr>
          <w:p>
            <w:pPr>
              <w:ind w:left="60"/>
              <w:spacing w:after="0"/>
              <w:rPr>
                <w:sz w:val="20"/>
                <w:szCs w:val="20"/>
                <w:color w:val="auto"/>
              </w:rPr>
            </w:pPr>
            <w:r>
              <w:rPr>
                <w:rFonts w:ascii="Arial" w:cs="Arial" w:eastAsia="Arial" w:hAnsi="Arial"/>
                <w:sz w:val="13"/>
                <w:szCs w:val="13"/>
                <w:color w:val="auto"/>
              </w:rPr>
              <w:t>NO.</w:t>
            </w:r>
          </w:p>
        </w:tc>
        <w:tc>
          <w:tcPr>
            <w:tcW w:w="1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98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00" w:type="dxa"/>
            <w:vAlign w:val="bottom"/>
            <w:tcBorders>
              <w:left w:val="single" w:sz="8" w:color="auto"/>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Mark Corrigan</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1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3"/>
              </w:rPr>
              <w:t>153 East 53rd Street - 57th Floor</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New York</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NY</w:t>
            </w: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046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45,864</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$3,669,120</w:t>
            </w:r>
          </w:p>
        </w:tc>
        <w:tc>
          <w:tcPr>
            <w:tcW w:w="168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1,195,616,324</w:t>
            </w:r>
          </w:p>
        </w:tc>
        <w:tc>
          <w:tcPr>
            <w:tcW w:w="1380" w:type="dxa"/>
            <w:vAlign w:val="bottom"/>
          </w:tcPr>
          <w:p>
            <w:pPr>
              <w:jc w:val="right"/>
              <w:ind w:right="708"/>
              <w:spacing w:after="0" w:line="149" w:lineRule="exact"/>
              <w:rPr>
                <w:sz w:val="20"/>
                <w:szCs w:val="20"/>
                <w:color w:val="auto"/>
              </w:rPr>
            </w:pPr>
            <w:r>
              <w:rPr>
                <w:rFonts w:ascii="Arial" w:cs="Arial" w:eastAsia="Arial" w:hAnsi="Arial"/>
                <w:sz w:val="14"/>
                <w:szCs w:val="14"/>
                <w:color w:val="auto"/>
                <w:w w:val="93"/>
              </w:rPr>
              <w:t>1/28/2008</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4"/>
              </w:rPr>
              <w:t>Name and address of each broker through whom the securities are intended to be sold</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8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1/28/2008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45,864</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1/28/2008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95"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t>are required by paragraph (e) of Rule 144 to be aggregated with sales for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account of the person filing this notice.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1/28/2008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 xml:space="preserve">/s/ </w:t>
            </w:r>
            <w:r>
              <w:rPr>
                <w:rFonts w:ascii="Arial" w:cs="Arial" w:eastAsia="Arial" w:hAnsi="Arial"/>
                <w:sz w:val="13"/>
                <w:szCs w:val="13"/>
                <w:color w:val="auto"/>
                <w:w w:val="96"/>
              </w:rPr>
              <w:t>Mark Corrigan</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2019-12-11T13:21:34Z</dcterms:created>
  <dcterms:modified xsi:type="dcterms:W3CDTF">2019-12-11T13:21:34Z</dcterms:modified>
</cp:coreProperties>
</file>