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Guild Howard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SLB LIMITED/NV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77056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5"/>
                <w:szCs w:val="15"/>
                <w:color w:val="auto"/>
              </w:rPr>
            </w:pPr>
          </w:p>
        </w:tc>
        <w:tc>
          <w:tcPr>
            <w:tcW w:w="154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3"/>
          </w:tcPr>
          <w:p>
            <w:pPr>
              <w:jc w:val="center"/>
              <w:ind w:left="3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6"/>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3"/>
            <w:vMerge w:val="restart"/>
          </w:tcPr>
          <w:p>
            <w:pPr>
              <w:jc w:val="center"/>
              <w:ind w:left="349"/>
              <w:spacing w:after="0"/>
              <w:rPr>
                <w:sz w:val="20"/>
                <w:szCs w:val="20"/>
                <w:color w:val="auto"/>
              </w:rPr>
            </w:pPr>
            <w:r>
              <w:rPr>
                <w:rFonts w:ascii="Times New Roman" w:cs="Times New Roman" w:eastAsia="Times New Roman" w:hAnsi="Times New Roman"/>
                <w:sz w:val="17"/>
                <w:szCs w:val="17"/>
                <w:color w:val="0000FF"/>
              </w:rPr>
              <w:t>01/23/2026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ind w:left="11"/>
              <w:spacing w:after="0"/>
              <w:rPr>
                <w:sz w:val="20"/>
                <w:szCs w:val="20"/>
                <w:color w:val="auto"/>
              </w:rPr>
            </w:pPr>
            <w:r>
              <w:rPr>
                <w:rFonts w:ascii="Times New Roman" w:cs="Times New Roman" w:eastAsia="Times New Roman" w:hAnsi="Times New Roman"/>
                <w:sz w:val="17"/>
                <w:szCs w:val="17"/>
                <w:color w:val="0000FF"/>
                <w:w w:val="93"/>
              </w:rPr>
              <w:t>11,860</w:t>
            </w:r>
            <w:r>
              <w:rPr>
                <w:rFonts w:ascii="Times New Roman" w:cs="Times New Roman" w:eastAsia="Times New Roman" w:hAnsi="Times New Roman"/>
                <w:sz w:val="22"/>
                <w:szCs w:val="22"/>
                <w:color w:val="008000"/>
                <w:w w:val="93"/>
                <w:vertAlign w:val="superscript"/>
              </w:rPr>
              <w:t>(1)</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420" w:type="dxa"/>
            <w:vAlign w:val="bottom"/>
            <w:gridSpan w:val="2"/>
            <w:vMerge w:val="restart"/>
          </w:tcPr>
          <w:p>
            <w:pPr>
              <w:jc w:val="center"/>
              <w:ind w:left="8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40,314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6"/>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3"/>
            <w:vMerge w:val="restart"/>
          </w:tcPr>
          <w:p>
            <w:pPr>
              <w:jc w:val="center"/>
              <w:ind w:left="349"/>
              <w:spacing w:after="0"/>
              <w:rPr>
                <w:sz w:val="20"/>
                <w:szCs w:val="20"/>
                <w:color w:val="auto"/>
              </w:rPr>
            </w:pPr>
            <w:r>
              <w:rPr>
                <w:rFonts w:ascii="Times New Roman" w:cs="Times New Roman" w:eastAsia="Times New Roman" w:hAnsi="Times New Roman"/>
                <w:sz w:val="17"/>
                <w:szCs w:val="17"/>
                <w:color w:val="0000FF"/>
              </w:rPr>
              <w:t>01/23/2026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center"/>
              <w:ind w:left="11"/>
              <w:spacing w:after="0"/>
              <w:rPr>
                <w:sz w:val="20"/>
                <w:szCs w:val="20"/>
                <w:color w:val="auto"/>
              </w:rPr>
            </w:pPr>
            <w:r>
              <w:rPr>
                <w:rFonts w:ascii="Times New Roman" w:cs="Times New Roman" w:eastAsia="Times New Roman" w:hAnsi="Times New Roman"/>
                <w:sz w:val="17"/>
                <w:szCs w:val="17"/>
                <w:color w:val="0000FF"/>
              </w:rPr>
              <w:t>4,639</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50.25</w:t>
            </w:r>
          </w:p>
        </w:tc>
        <w:tc>
          <w:tcPr>
            <w:tcW w:w="300" w:type="dxa"/>
            <w:vAlign w:val="bottom"/>
          </w:tcPr>
          <w:p>
            <w:pPr>
              <w:spacing w:after="0"/>
              <w:rPr>
                <w:sz w:val="21"/>
                <w:szCs w:val="21"/>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35,675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6"/>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3"/>
            <w:vMerge w:val="restart"/>
          </w:tcPr>
          <w:p>
            <w:pPr>
              <w:jc w:val="center"/>
              <w:ind w:left="349"/>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left="11"/>
              <w:spacing w:after="0"/>
              <w:rPr>
                <w:sz w:val="20"/>
                <w:szCs w:val="20"/>
                <w:color w:val="auto"/>
              </w:rPr>
            </w:pPr>
            <w:r>
              <w:rPr>
                <w:rFonts w:ascii="Times New Roman" w:cs="Times New Roman" w:eastAsia="Times New Roman" w:hAnsi="Times New Roman"/>
                <w:sz w:val="17"/>
                <w:szCs w:val="17"/>
                <w:color w:val="0000FF"/>
              </w:rPr>
              <w:t>13,268</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49.7</w:t>
            </w:r>
            <w:r>
              <w:rPr>
                <w:rFonts w:ascii="Times New Roman" w:cs="Times New Roman" w:eastAsia="Times New Roman" w:hAnsi="Times New Roman"/>
                <w:sz w:val="22"/>
                <w:szCs w:val="22"/>
                <w:color w:val="008000"/>
                <w:w w:val="92"/>
                <w:vertAlign w:val="superscript"/>
              </w:rPr>
              <w:t>(2)</w:t>
            </w:r>
          </w:p>
        </w:tc>
        <w:tc>
          <w:tcPr>
            <w:tcW w:w="300" w:type="dxa"/>
            <w:vAlign w:val="bottom"/>
          </w:tcPr>
          <w:p>
            <w:pPr>
              <w:spacing w:after="0"/>
              <w:rPr>
                <w:sz w:val="21"/>
                <w:szCs w:val="21"/>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22,407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5"/>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60" w:type="dxa"/>
            <w:vAlign w:val="bottom"/>
            <w:gridSpan w:val="11"/>
          </w:tcPr>
          <w:p>
            <w:pPr>
              <w:jc w:val="center"/>
              <w:ind w:left="4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issued to the reporting person on January 23, 2026 upon achievement of the performance criteria and vesting of performance share units granted on January 18,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$49.70 to $49.705.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LaToyia Tilley,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01/27/2026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4072"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2026-01-27T17:26:57Z</dcterms:created>
  <dcterms:modified xsi:type="dcterms:W3CDTF">2026-01-27T17:26:57Z</dcterms:modified>
</cp:coreProperties>
</file>