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457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Kasibhatla Vijay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Director, M&amp;A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18,346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59,232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87,232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21,783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36.64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65,449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Shares of common stock issued to the reporting person on January 21, 2022 upon achievement of the performance criteria and vesting of performance share units granted on January 16, 2019.</w:t>
      </w:r>
    </w:p>
    <w:p>
      <w:pPr>
        <w:ind w:left="6580"/>
        <w:spacing w:after="0" w:line="1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Samantha Blons,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0505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2022-01-25T11:43:51Z</dcterms:created>
  <dcterms:modified xsi:type="dcterms:W3CDTF">2022-01-25T11:43:51Z</dcterms:modified>
</cp:coreProperties>
</file>