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0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0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SCHEDULE 14A INFORMATION</w:t>
      </w:r>
    </w:p>
    <w:p>
      <w:pPr>
        <w:spacing w:after="0" w:line="2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9" w:lineRule="exact"/>
        <w:rPr>
          <w:sz w:val="24"/>
          <w:szCs w:val="24"/>
          <w:color w:val="auto"/>
        </w:rPr>
      </w:pPr>
    </w:p>
    <w:p>
      <w:pPr>
        <w:jc w:val="center"/>
        <w:ind w:right="-17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186" w:lineRule="exact"/>
        <w:rPr>
          <w:sz w:val="24"/>
          <w:szCs w:val="24"/>
          <w:color w:val="auto"/>
        </w:rPr>
      </w:pPr>
    </w:p>
    <w:p>
      <w:pPr>
        <w:ind w:left="1320"/>
        <w:spacing w:after="0"/>
        <w:rPr>
          <w:sz w:val="20"/>
          <w:szCs w:val="20"/>
          <w:color w:val="auto"/>
        </w:rPr>
      </w:pPr>
      <w:r>
        <w:rPr>
          <w:sz w:val="1"/>
          <w:szCs w:val="1"/>
          <w:color w:val="auto"/>
        </w:rPr>
        <w:drawing>
          <wp:inline distT="0" distB="0" distL="0" distR="0">
            <wp:extent cx="180340" cy="180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340" cy="18034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Filed by the Registrant                               </w:t>
      </w:r>
      <w:r>
        <w:rPr>
          <w:sz w:val="1"/>
          <w:szCs w:val="1"/>
          <w:color w:val="auto"/>
        </w:rPr>
        <w:drawing>
          <wp:inline distT="0" distB="0" distL="0" distR="0">
            <wp:extent cx="180340" cy="180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340" cy="18034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137160</wp:posOffset>
            </wp:positionV>
            <wp:extent cx="7169150" cy="127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127762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Check the appropriate box:</w:t>
      </w:r>
    </w:p>
    <w:p>
      <w:pPr>
        <w:spacing w:after="0" w:line="13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Preliminary Proxy Statement</w:t>
      </w:r>
    </w:p>
    <w:p>
      <w:pPr>
        <w:spacing w:after="0" w:line="12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Definitive Additional Materials</w:t>
      </w:r>
    </w:p>
    <w:p>
      <w:pPr>
        <w:spacing w:after="0" w:line="13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Soliciting Material under §240.14a-12</w:t>
      </w:r>
    </w:p>
    <w:p>
      <w:pPr>
        <w:spacing w:after="0" w:line="2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242B61"/>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2839720</wp:posOffset>
            </wp:positionH>
            <wp:positionV relativeFrom="paragraph">
              <wp:posOffset>155575</wp:posOffset>
            </wp:positionV>
            <wp:extent cx="1500505" cy="351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0505"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(Name of Registrant as Specified in Its Charter)</w:t>
      </w:r>
    </w:p>
    <w:p>
      <w:pPr>
        <w:spacing w:after="0" w:line="10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156210</wp:posOffset>
            </wp:positionV>
            <wp:extent cx="7169150" cy="2769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150" cy="2769870"/>
                    </a:xfrm>
                    <a:prstGeom prst="rect">
                      <a:avLst/>
                    </a:prstGeom>
                    <a:noFill/>
                  </pic:spPr>
                </pic:pic>
              </a:graphicData>
            </a:graphic>
          </wp:anchor>
        </w:drawing>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Payment of Filing Fee (Check the appropriate box):</w:t>
      </w:r>
    </w:p>
    <w:p>
      <w:pPr>
        <w:spacing w:after="0" w:line="1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 fee required.</w:t>
      </w:r>
    </w:p>
    <w:p>
      <w:pPr>
        <w:spacing w:after="0" w:line="13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Fee computed on table below per Exchange Act Rules 14a-6(i)(1) and 0-11.</w:t>
      </w:r>
    </w:p>
    <w:p>
      <w:pPr>
        <w:spacing w:after="0" w:line="67" w:lineRule="exact"/>
        <w:rPr>
          <w:sz w:val="24"/>
          <w:szCs w:val="24"/>
          <w:color w:val="auto"/>
        </w:rPr>
      </w:pPr>
    </w:p>
    <w:p>
      <w:pPr>
        <w:ind w:left="880" w:hanging="315"/>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49"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49" w:lineRule="exact"/>
        <w:rPr>
          <w:rFonts w:ascii="Times New Roman" w:cs="Times New Roman" w:eastAsia="Times New Roman" w:hAnsi="Times New Roman"/>
          <w:sz w:val="18"/>
          <w:szCs w:val="18"/>
          <w:color w:val="auto"/>
        </w:rPr>
      </w:pPr>
    </w:p>
    <w:p>
      <w:pPr>
        <w:ind w:left="880" w:hanging="315"/>
        <w:spacing w:after="0" w:line="274" w:lineRule="auto"/>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ind w:left="880" w:hanging="315"/>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49"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12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Fee paid previously with preliminary materials.</w:t>
      </w:r>
    </w:p>
    <w:p>
      <w:pPr>
        <w:spacing w:after="0" w:line="63" w:lineRule="exact"/>
        <w:rPr>
          <w:sz w:val="24"/>
          <w:szCs w:val="24"/>
          <w:color w:val="auto"/>
        </w:rPr>
      </w:pPr>
    </w:p>
    <w:p>
      <w:pPr>
        <w:ind w:left="560" w:right="260"/>
        <w:spacing w:after="0" w:line="300" w:lineRule="auto"/>
        <w:rPr>
          <w:sz w:val="20"/>
          <w:szCs w:val="20"/>
          <w:color w:val="auto"/>
        </w:rPr>
      </w:pPr>
      <w:r>
        <w:rPr>
          <w:rFonts w:ascii="Times New Roman" w:cs="Times New Roman" w:eastAsia="Times New Roman" w:hAnsi="Times New Roman"/>
          <w:sz w:val="17"/>
          <w:szCs w:val="17"/>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ind w:left="880" w:hanging="315"/>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49"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49"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49"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189230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40"/>
          </w:cols>
          <w:pgMar w:left="300" w:top="225" w:right="4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507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507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533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533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558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558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533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5331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2019-12-04T23:33:26Z</dcterms:created>
  <dcterms:modified xsi:type="dcterms:W3CDTF">2019-12-04T23:33:26Z</dcterms:modified>
</cp:coreProperties>
</file>