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107315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127000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March 27, 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114300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SCHLUMBERGER N.V. (SCHLUMBERGER LIMITED)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113665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314" w:right="899" w:bottom="1440" w:gutter="0" w:footer="0" w:header="0"/>
        </w:sect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Curaçao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1-4601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52-0684746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80" w:space="720"/>
            <w:col w:w="2860" w:space="720"/>
            <w:col w:w="1580"/>
          </w:cols>
          <w:pgMar w:left="240" w:top="314" w:right="89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880" w:space="720"/>
            <w:col w:w="1700"/>
          </w:cols>
          <w:pgMar w:left="240" w:top="314" w:right="899" w:bottom="1440" w:gutter="0" w:footer="0" w:header="0"/>
          <w:type w:val="continuous"/>
        </w:sect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42, rue Saint-Dominique, Paris, France 75007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5599 San Felipe, 17th Floor, Houston, Texas 77056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Parkstraat 83, The Hague, The Netherlands 2514 JG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(Addresses of principal executive offices and zip or postal codes)</w:t>
      </w:r>
    </w:p>
    <w:p>
      <w:pPr>
        <w:sectPr>
          <w:pgSz w:w="11900" w:h="16838" w:orient="portrait"/>
          <w:cols w:equalWidth="0" w:num="1">
            <w:col w:w="10760"/>
          </w:cols>
          <w:pgMar w:left="240" w:top="314" w:right="89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 the United States, including area code: (713) 375-3400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118110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General Instruction A.2. below):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314" w:right="8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Item 5.02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Departures of Directors or Certain Officers; Election of Directors; Appointment of Certain Officers; Compensatory Arrangements of Certain Officers.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-883285</wp:posOffset>
            </wp:positionH>
            <wp:positionV relativeFrom="paragraph">
              <wp:posOffset>-386080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0" w:space="660"/>
            <w:col w:w="9980"/>
          </w:cols>
          <w:pgMar w:left="240" w:top="274" w:right="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(b) Effective March 23, 2012, Kjell-Erik Oestdahl has assumed the position of Executive Vice President Shared Services, Infrastructure and Distribution.</w:t>
      </w:r>
    </w:p>
    <w:p>
      <w:pPr>
        <w:sectPr>
          <w:pgSz w:w="11900" w:h="16838" w:orient="portrait"/>
          <w:cols w:equalWidth="0" w:num="1">
            <w:col w:w="11360"/>
          </w:cols>
          <w:pgMar w:left="240" w:top="274" w:right="299" w:bottom="1440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SCHLUMBERGER N.V.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(SCHLUMBERGER LIMITED)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Howard Guild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4592955</wp:posOffset>
            </wp:positionH>
            <wp:positionV relativeFrom="paragraph">
              <wp:posOffset>10795</wp:posOffset>
            </wp:positionV>
            <wp:extent cx="265874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Howard Guild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Accounting Officer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27, 2012</w:t>
      </w:r>
    </w:p>
    <w:sectPr>
      <w:pgSz w:w="11900" w:h="16838" w:orient="portrait"/>
      <w:cols w:equalWidth="0" w:num="1">
        <w:col w:w="10540"/>
      </w:cols>
      <w:pgMar w:left="240" w:top="274" w:right="11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2019-12-09T08:37:46Z</dcterms:created>
  <dcterms:modified xsi:type="dcterms:W3CDTF">2019-12-09T08:37:46Z</dcterms:modified>
</cp:coreProperties>
</file>