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rPr>
              <w:t>UNITED STATES</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3"/>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gridSpan w:val="10"/>
          </w:tcPr>
          <w:p>
            <w:pPr>
              <w:jc w:val="center"/>
              <w:ind w:left="161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gridSpan w:val="7"/>
            <w:vMerge w:val="restart"/>
          </w:tcPr>
          <w:p>
            <w:pPr>
              <w:jc w:val="center"/>
              <w:ind w:right="660"/>
              <w:spacing w:after="0"/>
              <w:rPr>
                <w:sz w:val="20"/>
                <w:szCs w:val="20"/>
                <w:color w:val="auto"/>
              </w:rPr>
            </w:pPr>
            <w:r>
              <w:rPr>
                <w:rFonts w:ascii="Arial" w:cs="Arial" w:eastAsia="Arial" w:hAnsi="Arial"/>
                <w:sz w:val="14"/>
                <w:szCs w:val="14"/>
                <w:b w:val="1"/>
                <w:bCs w:val="1"/>
                <w:color w:val="auto"/>
                <w:w w:val="93"/>
              </w:rPr>
              <w:t>Washington, D.C. 20549</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80" w:type="dxa"/>
            <w:vAlign w:val="bottom"/>
            <w:gridSpan w:val="6"/>
            <w:vMerge w:val="restart"/>
          </w:tcPr>
          <w:p>
            <w:pPr>
              <w:ind w:left="200"/>
              <w:spacing w:after="0"/>
              <w:rPr>
                <w:sz w:val="20"/>
                <w:szCs w:val="20"/>
                <w:color w:val="auto"/>
              </w:rPr>
            </w:pPr>
            <w:r>
              <w:rPr>
                <w:rFonts w:ascii="Arial" w:cs="Arial" w:eastAsia="Arial" w:hAnsi="Arial"/>
                <w:sz w:val="18"/>
                <w:szCs w:val="18"/>
                <w:b w:val="1"/>
                <w:bCs w:val="1"/>
                <w:color w:val="auto"/>
              </w:rPr>
              <w:t>FORM 144</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gridSpan w:val="10"/>
            <w:vMerge w:val="restart"/>
          </w:tcPr>
          <w:p>
            <w:pPr>
              <w:jc w:val="center"/>
              <w:ind w:left="1613"/>
              <w:spacing w:after="0"/>
              <w:rPr>
                <w:sz w:val="20"/>
                <w:szCs w:val="20"/>
                <w:color w:val="auto"/>
              </w:rPr>
            </w:pPr>
            <w:r>
              <w:rPr>
                <w:rFonts w:ascii="Arial" w:cs="Arial" w:eastAsia="Arial" w:hAnsi="Arial"/>
                <w:sz w:val="14"/>
                <w:szCs w:val="14"/>
                <w:b w:val="1"/>
                <w:bCs w:val="1"/>
                <w:color w:val="auto"/>
              </w:rPr>
              <w:t>NOTICE OF PROPOSED SALE OF SECURITIES</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40" w:type="dxa"/>
            <w:vAlign w:val="bottom"/>
            <w:gridSpan w:val="10"/>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40" w:type="dxa"/>
            <w:vAlign w:val="bottom"/>
            <w:gridSpan w:val="10"/>
            <w:vMerge w:val="continue"/>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40" w:type="dxa"/>
            <w:vAlign w:val="bottom"/>
            <w:gridSpan w:val="14"/>
            <w:vMerge w:val="restart"/>
          </w:tcPr>
          <w:p>
            <w:pPr>
              <w:jc w:val="center"/>
              <w:ind w:left="3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40" w:type="dxa"/>
            <w:vAlign w:val="bottom"/>
            <w:gridSpan w:val="14"/>
            <w:vMerge w:val="continue"/>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19"/>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ind w:left="120"/>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2"/>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gridSpan w:val="4"/>
            <w:vMerge w:val="restart"/>
          </w:tcPr>
          <w:p>
            <w:pPr>
              <w:ind w:left="420"/>
              <w:spacing w:after="0"/>
              <w:rPr>
                <w:sz w:val="20"/>
                <w:szCs w:val="20"/>
                <w:color w:val="auto"/>
              </w:rPr>
            </w:pPr>
            <w:r>
              <w:rPr>
                <w:rFonts w:ascii="Arial" w:cs="Arial" w:eastAsia="Arial" w:hAnsi="Arial"/>
                <w:sz w:val="18"/>
                <w:szCs w:val="18"/>
                <w:color w:val="auto"/>
                <w:w w:val="99"/>
              </w:rPr>
              <w:t>5599 San Felipe, 17th Floor</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3"/>
            <w:vMerge w:val="restart"/>
          </w:tcPr>
          <w:p>
            <w:pPr>
              <w:ind w:left="360"/>
              <w:spacing w:after="0"/>
              <w:rPr>
                <w:sz w:val="20"/>
                <w:szCs w:val="20"/>
                <w:color w:val="auto"/>
              </w:rPr>
            </w:pPr>
            <w:r>
              <w:rPr>
                <w:rFonts w:ascii="Arial" w:cs="Arial" w:eastAsia="Arial" w:hAnsi="Arial"/>
                <w:sz w:val="18"/>
                <w:szCs w:val="18"/>
                <w:color w:val="auto"/>
                <w:w w:val="98"/>
              </w:rPr>
              <w:t>Houston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8"/>
                <w:szCs w:val="18"/>
                <w:color w:val="auto"/>
              </w:rPr>
              <w:t>TX</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auto"/>
                <w:w w:val="95"/>
              </w:rPr>
              <w:t>77056</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ind w:left="22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right"/>
              <w:ind w:right="26"/>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48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5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60" w:type="dxa"/>
            <w:vAlign w:val="bottom"/>
          </w:tcPr>
          <w:p>
            <w:pPr>
              <w:spacing w:after="0"/>
              <w:rPr>
                <w:sz w:val="9"/>
                <w:szCs w:val="9"/>
                <w:color w:val="auto"/>
              </w:rPr>
            </w:pPr>
          </w:p>
        </w:tc>
        <w:tc>
          <w:tcPr>
            <w:tcW w:w="1300" w:type="dxa"/>
            <w:vAlign w:val="bottom"/>
            <w:gridSpan w:val="4"/>
          </w:tcPr>
          <w:p>
            <w:pPr>
              <w:spacing w:after="0" w:line="114" w:lineRule="exact"/>
              <w:rPr>
                <w:sz w:val="20"/>
                <w:szCs w:val="20"/>
                <w:color w:val="auto"/>
              </w:rPr>
            </w:pPr>
            <w:r>
              <w:rPr>
                <w:rFonts w:ascii="Arial" w:cs="Arial" w:eastAsia="Arial" w:hAnsi="Arial"/>
                <w:sz w:val="13"/>
                <w:szCs w:val="13"/>
                <w:i w:val="1"/>
                <w:iCs w:val="1"/>
                <w:color w:val="auto"/>
                <w:w w:val="93"/>
              </w:rPr>
              <w:t xml:space="preserve">(d) </w:t>
            </w:r>
            <w:r>
              <w:rPr>
                <w:rFonts w:ascii="Arial" w:cs="Arial" w:eastAsia="Arial" w:hAnsi="Arial"/>
                <w:sz w:val="13"/>
                <w:szCs w:val="13"/>
                <w:color w:val="auto"/>
                <w:w w:val="93"/>
              </w:rPr>
              <w:t>ADDRESS STREET</w:t>
            </w:r>
          </w:p>
        </w:tc>
        <w:tc>
          <w:tcPr>
            <w:tcW w:w="720" w:type="dxa"/>
            <w:vAlign w:val="bottom"/>
          </w:tcPr>
          <w:p>
            <w:pPr>
              <w:spacing w:after="0"/>
              <w:rPr>
                <w:sz w:val="9"/>
                <w:szCs w:val="9"/>
                <w:color w:val="auto"/>
              </w:rPr>
            </w:pPr>
          </w:p>
        </w:tc>
        <w:tc>
          <w:tcPr>
            <w:tcW w:w="820" w:type="dxa"/>
            <w:vAlign w:val="bottom"/>
            <w:gridSpan w:val="2"/>
          </w:tcPr>
          <w:p>
            <w:pPr>
              <w:ind w:left="48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3"/>
                <w:szCs w:val="13"/>
                <w:color w:val="auto"/>
              </w:rPr>
              <w:t>IDENT.</w:t>
            </w:r>
          </w:p>
        </w:tc>
        <w:tc>
          <w:tcPr>
            <w:tcW w:w="200" w:type="dxa"/>
            <w:vAlign w:val="bottom"/>
          </w:tcPr>
          <w:p>
            <w:pPr>
              <w:spacing w:after="0"/>
              <w:rPr>
                <w:sz w:val="11"/>
                <w:szCs w:val="11"/>
                <w:color w:val="auto"/>
              </w:rPr>
            </w:pPr>
          </w:p>
        </w:tc>
        <w:tc>
          <w:tcPr>
            <w:tcW w:w="1460" w:type="dxa"/>
            <w:vAlign w:val="bottom"/>
            <w:tcBorders>
              <w:right w:val="single" w:sz="8" w:color="auto"/>
            </w:tcBorders>
            <w:gridSpan w:val="3"/>
          </w:tcPr>
          <w:p>
            <w:pPr>
              <w:jc w:val="right"/>
              <w:ind w:right="722"/>
              <w:spacing w:after="0" w:line="135" w:lineRule="exact"/>
              <w:rPr>
                <w:sz w:val="20"/>
                <w:szCs w:val="20"/>
                <w:color w:val="auto"/>
              </w:rPr>
            </w:pPr>
            <w:r>
              <w:rPr>
                <w:rFonts w:ascii="Arial" w:cs="Arial" w:eastAsia="Arial" w:hAnsi="Arial"/>
                <w:sz w:val="13"/>
                <w:szCs w:val="13"/>
                <w:color w:val="auto"/>
                <w:w w:val="94"/>
              </w:rPr>
              <w:t>TO ISSUER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40"/>
              <w:spacing w:after="0"/>
              <w:rPr>
                <w:sz w:val="20"/>
                <w:szCs w:val="20"/>
                <w:color w:val="auto"/>
              </w:rPr>
            </w:pPr>
            <w:r>
              <w:rPr>
                <w:rFonts w:ascii="Arial" w:cs="Arial" w:eastAsia="Arial" w:hAnsi="Arial"/>
                <w:sz w:val="13"/>
                <w:szCs w:val="13"/>
                <w:color w:val="auto"/>
              </w:rPr>
              <w:t>NO.</w:t>
            </w:r>
          </w:p>
        </w:tc>
        <w:tc>
          <w:tcPr>
            <w:tcW w:w="5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gridSpan w:val="5"/>
            <w:vMerge w:val="restart"/>
          </w:tcPr>
          <w:p>
            <w:pPr>
              <w:spacing w:after="0"/>
              <w:rPr>
                <w:sz w:val="20"/>
                <w:szCs w:val="20"/>
                <w:color w:val="auto"/>
              </w:rPr>
            </w:pPr>
            <w:r>
              <w:rPr>
                <w:rFonts w:ascii="Arial" w:cs="Arial" w:eastAsia="Arial" w:hAnsi="Arial"/>
                <w:sz w:val="18"/>
                <w:szCs w:val="18"/>
                <w:color w:val="auto"/>
                <w:w w:val="96"/>
              </w:rPr>
              <w:t>C/o Schlumberger Limited</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Howard Guild</w:t>
            </w:r>
          </w:p>
        </w:tc>
        <w:tc>
          <w:tcPr>
            <w:tcW w:w="100" w:type="dxa"/>
            <w:vAlign w:val="bottom"/>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rPr>
              <w:t>Officer</w:t>
            </w:r>
          </w:p>
        </w:tc>
        <w:tc>
          <w:tcPr>
            <w:tcW w:w="6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1800" w:type="dxa"/>
            <w:vAlign w:val="bottom"/>
            <w:gridSpan w:val="4"/>
            <w:vMerge w:val="restart"/>
          </w:tcPr>
          <w:p>
            <w:pPr>
              <w:ind w:left="48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5"/>
            <w:vMerge w:val="restart"/>
          </w:tcPr>
          <w:p>
            <w:pPr>
              <w:spacing w:after="0"/>
              <w:rPr>
                <w:sz w:val="20"/>
                <w:szCs w:val="20"/>
                <w:color w:val="auto"/>
              </w:rPr>
            </w:pPr>
            <w:r>
              <w:rPr>
                <w:rFonts w:ascii="Arial" w:cs="Arial" w:eastAsia="Arial" w:hAnsi="Arial"/>
                <w:sz w:val="18"/>
                <w:szCs w:val="18"/>
                <w:color w:val="auto"/>
                <w:w w:val="90"/>
              </w:rPr>
              <w:t>5599 San Felipe, 17th Floor</w:t>
            </w:r>
          </w:p>
        </w:tc>
        <w:tc>
          <w:tcPr>
            <w:tcW w:w="180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5"/>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19"/>
          </w:tcPr>
          <w:p>
            <w:pPr>
              <w:jc w:val="right"/>
              <w:ind w:right="226"/>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jc w:val="center"/>
              <w:ind w:left="96"/>
              <w:spacing w:after="0" w:line="110" w:lineRule="exact"/>
              <w:rPr>
                <w:sz w:val="20"/>
                <w:szCs w:val="20"/>
                <w:color w:val="auto"/>
              </w:rPr>
            </w:pPr>
            <w:r>
              <w:rPr>
                <w:rFonts w:ascii="Arial" w:cs="Arial" w:eastAsia="Arial" w:hAnsi="Arial"/>
                <w:sz w:val="12"/>
                <w:szCs w:val="12"/>
                <w:b w:val="1"/>
                <w:bCs w:val="1"/>
                <w:color w:val="auto"/>
                <w:w w:val="96"/>
              </w:rPr>
              <w:t>Title of</w:t>
            </w:r>
          </w:p>
        </w:tc>
        <w:tc>
          <w:tcPr>
            <w:tcW w:w="1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060" w:type="dxa"/>
            <w:vAlign w:val="bottom"/>
            <w:tcBorders>
              <w:bottom w:val="single" w:sz="8" w:color="BFBFBF"/>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80" w:type="dxa"/>
            <w:vAlign w:val="bottom"/>
            <w:tcBorders>
              <w:right w:val="single" w:sz="8" w:color="auto"/>
            </w:tcBorders>
            <w:gridSpan w:val="2"/>
          </w:tcPr>
          <w:p>
            <w:pPr>
              <w:jc w:val="right"/>
              <w:spacing w:after="0" w:line="110" w:lineRule="exact"/>
              <w:rPr>
                <w:sz w:val="20"/>
                <w:szCs w:val="20"/>
                <w:color w:val="auto"/>
              </w:rPr>
            </w:pPr>
            <w:r>
              <w:rPr>
                <w:rFonts w:ascii="Arial" w:cs="Arial" w:eastAsia="Arial" w:hAnsi="Arial"/>
                <w:sz w:val="12"/>
                <w:szCs w:val="12"/>
                <w:i w:val="1"/>
                <w:iCs w:val="1"/>
                <w:color w:val="auto"/>
                <w:w w:val="92"/>
              </w:rPr>
              <w:t>(c)</w:t>
            </w:r>
            <w:r>
              <w:rPr>
                <w:rFonts w:ascii="Arial" w:cs="Arial" w:eastAsia="Arial" w:hAnsi="Arial"/>
                <w:sz w:val="12"/>
                <w:szCs w:val="12"/>
                <w:b w:val="1"/>
                <w:bCs w:val="1"/>
                <w:color w:val="auto"/>
                <w:w w:val="92"/>
              </w:rPr>
              <w:t>Number of Shares</w:t>
            </w:r>
          </w:p>
        </w:tc>
        <w:tc>
          <w:tcPr>
            <w:tcW w:w="1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6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left="39"/>
              <w:spacing w:after="0" w:line="110" w:lineRule="exact"/>
              <w:rPr>
                <w:sz w:val="20"/>
                <w:szCs w:val="20"/>
                <w:color w:val="auto"/>
              </w:rPr>
            </w:pPr>
            <w:r>
              <w:rPr>
                <w:rFonts w:ascii="Arial" w:cs="Arial" w:eastAsia="Arial" w:hAnsi="Arial"/>
                <w:sz w:val="12"/>
                <w:szCs w:val="12"/>
                <w:b w:val="1"/>
                <w:bCs w:val="1"/>
                <w:color w:val="auto"/>
                <w:w w:val="90"/>
              </w:rPr>
              <w:t>Aggregate</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right w:val="single" w:sz="8" w:color="auto"/>
            </w:tcBorders>
            <w:gridSpan w:val="2"/>
          </w:tcPr>
          <w:p>
            <w:pPr>
              <w:jc w:val="center"/>
              <w:ind w:left="99"/>
              <w:spacing w:after="0" w:line="110" w:lineRule="exact"/>
              <w:rPr>
                <w:sz w:val="20"/>
                <w:szCs w:val="20"/>
                <w:color w:val="auto"/>
              </w:rPr>
            </w:pPr>
            <w:r>
              <w:rPr>
                <w:rFonts w:ascii="Arial" w:cs="Arial" w:eastAsia="Arial" w:hAnsi="Arial"/>
                <w:sz w:val="12"/>
                <w:szCs w:val="12"/>
                <w:b w:val="1"/>
                <w:bCs w:val="1"/>
                <w:color w:val="auto"/>
                <w:w w:val="94"/>
              </w:rPr>
              <w:t>Number of Shares</w:t>
            </w: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980" w:type="dxa"/>
            <w:vAlign w:val="bottom"/>
            <w:gridSpan w:val="2"/>
          </w:tcPr>
          <w:p>
            <w:pPr>
              <w:jc w:val="center"/>
              <w:ind w:left="7"/>
              <w:spacing w:after="0" w:line="110" w:lineRule="exact"/>
              <w:rPr>
                <w:sz w:val="20"/>
                <w:szCs w:val="20"/>
                <w:color w:val="auto"/>
              </w:rPr>
            </w:pPr>
            <w:r>
              <w:rPr>
                <w:rFonts w:ascii="Arial" w:cs="Arial" w:eastAsia="Arial" w:hAnsi="Arial"/>
                <w:sz w:val="12"/>
                <w:szCs w:val="12"/>
                <w:b w:val="1"/>
                <w:bCs w:val="1"/>
                <w:color w:val="auto"/>
                <w:w w:val="95"/>
              </w:rPr>
              <w:t>Approximate</w:t>
            </w:r>
          </w:p>
        </w:tc>
        <w:tc>
          <w:tcPr>
            <w:tcW w:w="60" w:type="dxa"/>
            <w:vAlign w:val="bottom"/>
            <w:tcBorders>
              <w:right w:val="single" w:sz="8" w:color="auto"/>
            </w:tcBorders>
          </w:tcPr>
          <w:p>
            <w:pPr>
              <w:spacing w:after="0"/>
              <w:rPr>
                <w:sz w:val="14"/>
                <w:szCs w:val="14"/>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60" w:type="dxa"/>
            <w:vAlign w:val="bottom"/>
            <w:tcBorders>
              <w:left w:val="single" w:sz="8" w:color="auto"/>
            </w:tcBorders>
          </w:tcPr>
          <w:p>
            <w:pPr>
              <w:spacing w:after="0"/>
              <w:rPr>
                <w:sz w:val="4"/>
                <w:szCs w:val="4"/>
                <w:color w:val="auto"/>
              </w:rPr>
            </w:pPr>
          </w:p>
        </w:tc>
        <w:tc>
          <w:tcPr>
            <w:tcW w:w="980" w:type="dxa"/>
            <w:vAlign w:val="bottom"/>
          </w:tcPr>
          <w:p>
            <w:pPr>
              <w:jc w:val="center"/>
              <w:ind w:left="96"/>
              <w:spacing w:after="0" w:line="57" w:lineRule="exact"/>
              <w:rPr>
                <w:sz w:val="20"/>
                <w:szCs w:val="20"/>
                <w:color w:val="auto"/>
              </w:rPr>
            </w:pPr>
            <w:r>
              <w:rPr>
                <w:rFonts w:ascii="Arial" w:cs="Arial" w:eastAsia="Arial" w:hAnsi="Arial"/>
                <w:sz w:val="6"/>
                <w:szCs w:val="6"/>
                <w:b w:val="1"/>
                <w:bCs w:val="1"/>
                <w:color w:val="auto"/>
              </w:rPr>
              <w:t>the Class</w:t>
            </w:r>
          </w:p>
        </w:tc>
        <w:tc>
          <w:tcPr>
            <w:tcW w:w="100" w:type="dxa"/>
            <w:vAlign w:val="bottom"/>
            <w:tcBorders>
              <w:right w:val="single" w:sz="8" w:color="auto"/>
            </w:tcBorders>
          </w:tcPr>
          <w:p>
            <w:pPr>
              <w:spacing w:after="0"/>
              <w:rPr>
                <w:sz w:val="4"/>
                <w:szCs w:val="4"/>
                <w:color w:val="auto"/>
              </w:rPr>
            </w:pPr>
          </w:p>
        </w:tc>
        <w:tc>
          <w:tcPr>
            <w:tcW w:w="2360" w:type="dxa"/>
            <w:vAlign w:val="bottom"/>
            <w:tcBorders>
              <w:right w:val="single" w:sz="8" w:color="auto"/>
            </w:tcBorders>
            <w:gridSpan w:val="3"/>
          </w:tcPr>
          <w:p>
            <w:pPr>
              <w:jc w:val="center"/>
              <w:ind w:left="213"/>
              <w:spacing w:after="0" w:line="57" w:lineRule="exact"/>
              <w:rPr>
                <w:sz w:val="20"/>
                <w:szCs w:val="20"/>
                <w:color w:val="auto"/>
              </w:rPr>
            </w:pPr>
            <w:r>
              <w:rPr>
                <w:rFonts w:ascii="Arial" w:cs="Arial" w:eastAsia="Arial" w:hAnsi="Arial"/>
                <w:sz w:val="6"/>
                <w:szCs w:val="6"/>
                <w:b w:val="1"/>
                <w:bCs w:val="1"/>
                <w:color w:val="auto"/>
              </w:rPr>
              <w:t>Through Whom the Securities are to</w:t>
            </w:r>
          </w:p>
        </w:tc>
        <w:tc>
          <w:tcPr>
            <w:tcW w:w="1060" w:type="dxa"/>
            <w:vAlign w:val="bottom"/>
            <w:tcBorders>
              <w:top w:val="single" w:sz="8" w:color="auto"/>
              <w:right w:val="single" w:sz="8" w:color="auto"/>
            </w:tcBorders>
            <w:gridSpan w:val="3"/>
            <w:vMerge w:val="restart"/>
            <w:shd w:val="clear" w:color="auto" w:fill="BFBFBF"/>
          </w:tcPr>
          <w:p>
            <w:pPr>
              <w:ind w:left="120"/>
              <w:spacing w:after="0" w:line="110" w:lineRule="exact"/>
              <w:rPr>
                <w:sz w:val="20"/>
                <w:szCs w:val="20"/>
                <w:color w:val="auto"/>
              </w:rPr>
            </w:pPr>
            <w:r>
              <w:rPr>
                <w:rFonts w:ascii="Arial" w:cs="Arial" w:eastAsia="Arial" w:hAnsi="Arial"/>
                <w:sz w:val="12"/>
                <w:szCs w:val="12"/>
                <w:b w:val="1"/>
                <w:bCs w:val="1"/>
                <w:color w:val="auto"/>
              </w:rPr>
              <w:t>Broker-Dealer</w:t>
            </w:r>
          </w:p>
        </w:tc>
        <w:tc>
          <w:tcPr>
            <w:tcW w:w="1380" w:type="dxa"/>
            <w:vAlign w:val="bottom"/>
            <w:tcBorders>
              <w:right w:val="single" w:sz="8" w:color="auto"/>
            </w:tcBorders>
            <w:gridSpan w:val="2"/>
          </w:tcPr>
          <w:p>
            <w:pPr>
              <w:jc w:val="center"/>
              <w:ind w:left="248"/>
              <w:spacing w:after="0" w:line="57" w:lineRule="exact"/>
              <w:rPr>
                <w:sz w:val="20"/>
                <w:szCs w:val="20"/>
                <w:color w:val="auto"/>
              </w:rPr>
            </w:pPr>
            <w:r>
              <w:rPr>
                <w:rFonts w:ascii="Arial" w:cs="Arial" w:eastAsia="Arial" w:hAnsi="Arial"/>
                <w:sz w:val="6"/>
                <w:szCs w:val="6"/>
                <w:b w:val="1"/>
                <w:bCs w:val="1"/>
                <w:color w:val="auto"/>
              </w:rPr>
              <w:t>or Other Units</w:t>
            </w:r>
          </w:p>
        </w:tc>
        <w:tc>
          <w:tcPr>
            <w:tcW w:w="1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right w:val="single" w:sz="8" w:color="auto"/>
            </w:tcBorders>
            <w:gridSpan w:val="2"/>
          </w:tcPr>
          <w:p>
            <w:pPr>
              <w:jc w:val="center"/>
              <w:ind w:left="39"/>
              <w:spacing w:after="0" w:line="57" w:lineRule="exact"/>
              <w:rPr>
                <w:sz w:val="20"/>
                <w:szCs w:val="20"/>
                <w:color w:val="auto"/>
              </w:rPr>
            </w:pPr>
            <w:r>
              <w:rPr>
                <w:rFonts w:ascii="Arial" w:cs="Arial" w:eastAsia="Arial" w:hAnsi="Arial"/>
                <w:sz w:val="6"/>
                <w:szCs w:val="6"/>
                <w:b w:val="1"/>
                <w:bCs w:val="1"/>
                <w:color w:val="auto"/>
              </w:rPr>
              <w:t>Market</w:t>
            </w:r>
          </w:p>
        </w:tc>
        <w:tc>
          <w:tcPr>
            <w:tcW w:w="160" w:type="dxa"/>
            <w:vAlign w:val="bottom"/>
          </w:tcPr>
          <w:p>
            <w:pPr>
              <w:spacing w:after="0"/>
              <w:rPr>
                <w:sz w:val="4"/>
                <w:szCs w:val="4"/>
                <w:color w:val="auto"/>
              </w:rPr>
            </w:pPr>
          </w:p>
        </w:tc>
        <w:tc>
          <w:tcPr>
            <w:tcW w:w="1260" w:type="dxa"/>
            <w:vAlign w:val="bottom"/>
            <w:tcBorders>
              <w:right w:val="single" w:sz="8" w:color="auto"/>
            </w:tcBorders>
            <w:gridSpan w:val="2"/>
          </w:tcPr>
          <w:p>
            <w:pPr>
              <w:jc w:val="center"/>
              <w:ind w:left="99"/>
              <w:spacing w:after="0" w:line="57" w:lineRule="exact"/>
              <w:rPr>
                <w:sz w:val="20"/>
                <w:szCs w:val="20"/>
                <w:color w:val="auto"/>
              </w:rPr>
            </w:pPr>
            <w:r>
              <w:rPr>
                <w:rFonts w:ascii="Arial" w:cs="Arial" w:eastAsia="Arial" w:hAnsi="Arial"/>
                <w:sz w:val="6"/>
                <w:szCs w:val="6"/>
                <w:b w:val="1"/>
                <w:bCs w:val="1"/>
                <w:color w:val="auto"/>
              </w:rPr>
              <w:t>or Other Units</w:t>
            </w: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ind w:left="20"/>
              <w:spacing w:after="0" w:line="57" w:lineRule="exact"/>
              <w:rPr>
                <w:sz w:val="20"/>
                <w:szCs w:val="20"/>
                <w:color w:val="auto"/>
              </w:rPr>
            </w:pPr>
            <w:r>
              <w:rPr>
                <w:rFonts w:ascii="Arial" w:cs="Arial" w:eastAsia="Arial" w:hAnsi="Arial"/>
                <w:sz w:val="6"/>
                <w:szCs w:val="6"/>
                <w:b w:val="1"/>
                <w:bCs w:val="1"/>
                <w:color w:val="auto"/>
              </w:rPr>
              <w:t>Date of Sale</w:t>
            </w:r>
          </w:p>
        </w:tc>
        <w:tc>
          <w:tcPr>
            <w:tcW w:w="6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Securities</w:t>
            </w: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980" w:type="dxa"/>
            <w:vAlign w:val="bottom"/>
            <w:vMerge w:val="restart"/>
          </w:tcPr>
          <w:p>
            <w:pPr>
              <w:jc w:val="center"/>
              <w:ind w:left="96"/>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4"/>
                <w:szCs w:val="4"/>
                <w:color w:val="auto"/>
              </w:rPr>
            </w:pPr>
          </w:p>
        </w:tc>
        <w:tc>
          <w:tcPr>
            <w:tcW w:w="23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60" w:type="dxa"/>
            <w:vAlign w:val="bottom"/>
            <w:tcBorders>
              <w:right w:val="single" w:sz="8" w:color="auto"/>
            </w:tcBorders>
            <w:gridSpan w:val="3"/>
            <w:vMerge w:val="continue"/>
            <w:shd w:val="clear" w:color="auto" w:fill="BFBFBF"/>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Borders>
              <w:right w:val="single" w:sz="8" w:color="auto"/>
            </w:tcBorders>
            <w:vMerge w:val="restart"/>
          </w:tcPr>
          <w:p>
            <w:pPr>
              <w:jc w:val="center"/>
              <w:ind w:right="106"/>
              <w:spacing w:after="0" w:line="135"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right w:val="single" w:sz="8" w:color="auto"/>
            </w:tcBorders>
            <w:gridSpan w:val="2"/>
            <w:vMerge w:val="restart"/>
          </w:tcPr>
          <w:p>
            <w:pPr>
              <w:jc w:val="center"/>
              <w:ind w:left="39"/>
              <w:spacing w:after="0" w:line="135"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4"/>
                <w:szCs w:val="4"/>
                <w:color w:val="auto"/>
              </w:rPr>
            </w:pPr>
          </w:p>
        </w:tc>
        <w:tc>
          <w:tcPr>
            <w:tcW w:w="1260" w:type="dxa"/>
            <w:vAlign w:val="bottom"/>
            <w:tcBorders>
              <w:right w:val="single" w:sz="8" w:color="auto"/>
            </w:tcBorders>
            <w:gridSpan w:val="2"/>
            <w:vMerge w:val="restart"/>
          </w:tcPr>
          <w:p>
            <w:pPr>
              <w:jc w:val="center"/>
              <w:ind w:left="99"/>
              <w:spacing w:after="0" w:line="135" w:lineRule="exact"/>
              <w:rPr>
                <w:sz w:val="20"/>
                <w:szCs w:val="20"/>
                <w:color w:val="auto"/>
              </w:rPr>
            </w:pPr>
            <w:r>
              <w:rPr>
                <w:rFonts w:ascii="Arial" w:cs="Arial" w:eastAsia="Arial" w:hAnsi="Arial"/>
                <w:sz w:val="13"/>
                <w:szCs w:val="13"/>
                <w:b w:val="1"/>
                <w:bCs w:val="1"/>
                <w:color w:val="auto"/>
                <w:w w:val="86"/>
              </w:rPr>
              <w:t>Outstanding</w:t>
            </w:r>
          </w:p>
        </w:tc>
        <w:tc>
          <w:tcPr>
            <w:tcW w:w="280" w:type="dxa"/>
            <w:vAlign w:val="bottom"/>
          </w:tcPr>
          <w:p>
            <w:pPr>
              <w:spacing w:after="0"/>
              <w:rPr>
                <w:sz w:val="4"/>
                <w:szCs w:val="4"/>
                <w:color w:val="auto"/>
              </w:rPr>
            </w:pPr>
          </w:p>
        </w:tc>
        <w:tc>
          <w:tcPr>
            <w:tcW w:w="980" w:type="dxa"/>
            <w:vAlign w:val="bottom"/>
            <w:gridSpan w:val="2"/>
            <w:vMerge w:val="restart"/>
          </w:tcPr>
          <w:p>
            <w:pPr>
              <w:jc w:val="center"/>
              <w:ind w:left="7"/>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gridSpan w:val="3"/>
            <w:vMerge w:val="continue"/>
          </w:tcPr>
          <w:p>
            <w:pPr>
              <w:spacing w:after="0"/>
              <w:rPr>
                <w:sz w:val="7"/>
                <w:szCs w:val="7"/>
                <w:color w:val="auto"/>
              </w:rPr>
            </w:pPr>
          </w:p>
        </w:tc>
        <w:tc>
          <w:tcPr>
            <w:tcW w:w="1060" w:type="dxa"/>
            <w:vAlign w:val="bottom"/>
            <w:tcBorders>
              <w:right w:val="single" w:sz="8" w:color="auto"/>
            </w:tcBorders>
            <w:gridSpan w:val="3"/>
            <w:vMerge w:val="restart"/>
            <w:shd w:val="clear" w:color="auto" w:fill="BFBFBF"/>
          </w:tcPr>
          <w:p>
            <w:pPr>
              <w:ind w:left="160"/>
              <w:spacing w:after="0"/>
              <w:rPr>
                <w:sz w:val="20"/>
                <w:szCs w:val="20"/>
                <w:color w:val="auto"/>
              </w:rPr>
            </w:pPr>
            <w:r>
              <w:rPr>
                <w:rFonts w:ascii="Arial" w:cs="Arial" w:eastAsia="Arial" w:hAnsi="Arial"/>
                <w:sz w:val="13"/>
                <w:szCs w:val="13"/>
                <w:b w:val="1"/>
                <w:bCs w:val="1"/>
                <w:color w:val="auto"/>
              </w:rPr>
              <w:t>File Number</w:t>
            </w:r>
          </w:p>
        </w:tc>
        <w:tc>
          <w:tcPr>
            <w:tcW w:w="480" w:type="dxa"/>
            <w:vAlign w:val="bottom"/>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4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tcBorders>
              <w:left w:val="single" w:sz="8" w:color="auto"/>
            </w:tcBorders>
          </w:tcPr>
          <w:p>
            <w:pPr>
              <w:spacing w:after="0"/>
              <w:rPr>
                <w:sz w:val="7"/>
                <w:szCs w:val="7"/>
                <w:color w:val="auto"/>
              </w:rPr>
            </w:pPr>
          </w:p>
        </w:tc>
        <w:tc>
          <w:tcPr>
            <w:tcW w:w="980" w:type="dxa"/>
            <w:vAlign w:val="bottom"/>
            <w:vMerge w:val="restart"/>
          </w:tcPr>
          <w:p>
            <w:pPr>
              <w:jc w:val="center"/>
              <w:ind w:left="96"/>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right w:val="single" w:sz="8" w:color="auto"/>
            </w:tcBorders>
          </w:tcPr>
          <w:p>
            <w:pPr>
              <w:spacing w:after="0"/>
              <w:rPr>
                <w:sz w:val="7"/>
                <w:szCs w:val="7"/>
                <w:color w:val="auto"/>
              </w:rPr>
            </w:pPr>
          </w:p>
        </w:tc>
        <w:tc>
          <w:tcPr>
            <w:tcW w:w="2180" w:type="dxa"/>
            <w:vAlign w:val="bottom"/>
            <w:gridSpan w:val="2"/>
            <w:vMerge w:val="restart"/>
          </w:tcPr>
          <w:p>
            <w:pPr>
              <w:jc w:val="center"/>
              <w:ind w:left="393"/>
              <w:spacing w:after="0"/>
              <w:rPr>
                <w:sz w:val="20"/>
                <w:szCs w:val="20"/>
                <w:color w:val="auto"/>
              </w:rPr>
            </w:pPr>
            <w:r>
              <w:rPr>
                <w:rFonts w:ascii="Arial" w:cs="Arial" w:eastAsia="Arial" w:hAnsi="Arial"/>
                <w:sz w:val="13"/>
                <w:szCs w:val="13"/>
                <w:b w:val="1"/>
                <w:bCs w:val="1"/>
                <w:color w:val="auto"/>
                <w:w w:val="86"/>
              </w:rPr>
              <w:t>who is Acquiring the Securities</w:t>
            </w:r>
          </w:p>
        </w:tc>
        <w:tc>
          <w:tcPr>
            <w:tcW w:w="1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gridSpan w:val="3"/>
            <w:vMerge w:val="continue"/>
            <w:shd w:val="clear" w:color="auto" w:fill="BFBFBF"/>
          </w:tcPr>
          <w:p>
            <w:pPr>
              <w:spacing w:after="0"/>
              <w:rPr>
                <w:sz w:val="7"/>
                <w:szCs w:val="7"/>
                <w:color w:val="auto"/>
              </w:rPr>
            </w:pPr>
          </w:p>
        </w:tc>
        <w:tc>
          <w:tcPr>
            <w:tcW w:w="1380" w:type="dxa"/>
            <w:vAlign w:val="bottom"/>
            <w:tcBorders>
              <w:right w:val="single" w:sz="8" w:color="auto"/>
            </w:tcBorders>
            <w:gridSpan w:val="2"/>
            <w:vMerge w:val="restart"/>
          </w:tcPr>
          <w:p>
            <w:pPr>
              <w:jc w:val="center"/>
              <w:ind w:left="248"/>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Borders>
              <w:right w:val="single" w:sz="8" w:color="auto"/>
            </w:tcBorders>
            <w:gridSpan w:val="2"/>
            <w:vMerge w:val="restart"/>
          </w:tcPr>
          <w:p>
            <w:pPr>
              <w:jc w:val="center"/>
              <w:ind w:left="39"/>
              <w:spacing w:after="0"/>
              <w:rPr>
                <w:sz w:val="20"/>
                <w:szCs w:val="20"/>
                <w:color w:val="auto"/>
              </w:rPr>
            </w:pPr>
            <w:r>
              <w:rPr>
                <w:rFonts w:ascii="Arial" w:cs="Arial" w:eastAsia="Arial" w:hAnsi="Arial"/>
                <w:sz w:val="13"/>
                <w:szCs w:val="13"/>
                <w:i w:val="1"/>
                <w:iCs w:val="1"/>
                <w:color w:val="auto"/>
                <w:w w:val="90"/>
              </w:rPr>
              <w:t>(See instr. 3(d))</w:t>
            </w: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restart"/>
          </w:tcPr>
          <w:p>
            <w:pPr>
              <w:jc w:val="center"/>
              <w:ind w:left="99"/>
              <w:spacing w:after="0"/>
              <w:rPr>
                <w:sz w:val="20"/>
                <w:szCs w:val="20"/>
                <w:color w:val="auto"/>
              </w:rPr>
            </w:pPr>
            <w:r>
              <w:rPr>
                <w:rFonts w:ascii="Arial" w:cs="Arial" w:eastAsia="Arial" w:hAnsi="Arial"/>
                <w:sz w:val="13"/>
                <w:szCs w:val="13"/>
                <w:i w:val="1"/>
                <w:iCs w:val="1"/>
                <w:color w:val="auto"/>
                <w:w w:val="86"/>
              </w:rPr>
              <w:t>(See instr. 3(e))</w:t>
            </w:r>
          </w:p>
        </w:tc>
        <w:tc>
          <w:tcPr>
            <w:tcW w:w="280" w:type="dxa"/>
            <w:vAlign w:val="bottom"/>
          </w:tcPr>
          <w:p>
            <w:pPr>
              <w:spacing w:after="0"/>
              <w:rPr>
                <w:sz w:val="7"/>
                <w:szCs w:val="7"/>
                <w:color w:val="auto"/>
              </w:rPr>
            </w:pPr>
          </w:p>
        </w:tc>
        <w:tc>
          <w:tcPr>
            <w:tcW w:w="980" w:type="dxa"/>
            <w:vAlign w:val="bottom"/>
            <w:gridSpan w:val="2"/>
            <w:vMerge w:val="restart"/>
          </w:tcPr>
          <w:p>
            <w:pPr>
              <w:jc w:val="center"/>
              <w:ind w:left="7"/>
              <w:spacing w:after="0"/>
              <w:rPr>
                <w:sz w:val="20"/>
                <w:szCs w:val="20"/>
                <w:color w:val="auto"/>
              </w:rPr>
            </w:pPr>
            <w:r>
              <w:rPr>
                <w:rFonts w:ascii="Arial" w:cs="Arial" w:eastAsia="Arial" w:hAnsi="Arial"/>
                <w:sz w:val="13"/>
                <w:szCs w:val="13"/>
                <w:color w:val="auto"/>
                <w:w w:val="96"/>
              </w:rPr>
              <w:t>(MO. DAY YR.)</w:t>
            </w:r>
          </w:p>
        </w:tc>
        <w:tc>
          <w:tcPr>
            <w:tcW w:w="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60" w:type="dxa"/>
            <w:vAlign w:val="bottom"/>
            <w:tcBorders>
              <w:left w:val="single" w:sz="8" w:color="auto"/>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shd w:val="clear" w:color="auto" w:fill="BFBFBF"/>
          </w:tcPr>
          <w:p>
            <w:pPr>
              <w:spacing w:after="0"/>
              <w:rPr>
                <w:sz w:val="6"/>
                <w:szCs w:val="6"/>
                <w:color w:val="auto"/>
              </w:rPr>
            </w:pPr>
          </w:p>
        </w:tc>
        <w:tc>
          <w:tcPr>
            <w:tcW w:w="560" w:type="dxa"/>
            <w:vAlign w:val="bottom"/>
            <w:tcBorders>
              <w:bottom w:val="single" w:sz="8" w:color="auto"/>
              <w:right w:val="single" w:sz="8" w:color="BFBFBF"/>
            </w:tcBorders>
            <w:shd w:val="clear" w:color="auto" w:fill="BFBFBF"/>
          </w:tcPr>
          <w:p>
            <w:pPr>
              <w:spacing w:after="0"/>
              <w:rPr>
                <w:sz w:val="6"/>
                <w:szCs w:val="6"/>
                <w:color w:val="auto"/>
              </w:rPr>
            </w:pPr>
          </w:p>
        </w:tc>
        <w:tc>
          <w:tcPr>
            <w:tcW w:w="200" w:type="dxa"/>
            <w:vAlign w:val="bottom"/>
            <w:tcBorders>
              <w:bottom w:val="single" w:sz="8" w:color="auto"/>
              <w:right w:val="single" w:sz="8" w:color="auto"/>
            </w:tcBorders>
            <w:shd w:val="clear" w:color="auto" w:fill="BFBFBF"/>
          </w:tcPr>
          <w:p>
            <w:pPr>
              <w:spacing w:after="0"/>
              <w:rPr>
                <w:sz w:val="6"/>
                <w:szCs w:val="6"/>
                <w:color w:val="auto"/>
              </w:rPr>
            </w:pPr>
          </w:p>
        </w:tc>
        <w:tc>
          <w:tcPr>
            <w:tcW w:w="1380" w:type="dxa"/>
            <w:vAlign w:val="bottom"/>
            <w:tcBorders>
              <w:bottom w:val="single" w:sz="8" w:color="auto"/>
              <w:right w:val="single" w:sz="8" w:color="auto"/>
            </w:tcBorders>
            <w:gridSpan w:val="2"/>
            <w:vMerge w:val="continue"/>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right w:val="single" w:sz="8" w:color="auto"/>
            </w:tcBorders>
            <w:gridSpan w:val="2"/>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300" w:type="dxa"/>
            <w:vAlign w:val="bottom"/>
            <w:shd w:val="clear" w:color="auto" w:fill="BFBFBF"/>
          </w:tcPr>
          <w:p>
            <w:pPr>
              <w:spacing w:after="0"/>
              <w:rPr>
                <w:sz w:val="16"/>
                <w:szCs w:val="16"/>
                <w:color w:val="auto"/>
              </w:rPr>
            </w:pPr>
          </w:p>
        </w:tc>
        <w:tc>
          <w:tcPr>
            <w:tcW w:w="560" w:type="dxa"/>
            <w:vAlign w:val="bottom"/>
            <w:tcBorders>
              <w:right w:val="single" w:sz="8" w:color="BFBFBF"/>
            </w:tcBorders>
            <w:shd w:val="clear" w:color="auto" w:fill="BFBFBF"/>
          </w:tcPr>
          <w:p>
            <w:pPr>
              <w:spacing w:after="0"/>
              <w:rPr>
                <w:sz w:val="16"/>
                <w:szCs w:val="16"/>
                <w:color w:val="auto"/>
              </w:rPr>
            </w:pPr>
          </w:p>
        </w:tc>
        <w:tc>
          <w:tcPr>
            <w:tcW w:w="20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w w:val="93"/>
              </w:rPr>
              <w:t>1900 St. James Place, Suite</w:t>
            </w:r>
          </w:p>
        </w:tc>
        <w:tc>
          <w:tcPr>
            <w:tcW w:w="180" w:type="dxa"/>
            <w:vAlign w:val="bottom"/>
            <w:tcBorders>
              <w:right w:val="single" w:sz="8" w:color="auto"/>
            </w:tcBorders>
          </w:tcPr>
          <w:p>
            <w:pPr>
              <w:spacing w:after="0"/>
              <w:rPr>
                <w:sz w:val="18"/>
                <w:szCs w:val="18"/>
                <w:color w:val="auto"/>
              </w:rPr>
            </w:pPr>
          </w:p>
        </w:tc>
        <w:tc>
          <w:tcPr>
            <w:tcW w:w="300" w:type="dxa"/>
            <w:vAlign w:val="bottom"/>
            <w:shd w:val="clear" w:color="auto" w:fill="BFBFBF"/>
          </w:tcPr>
          <w:p>
            <w:pPr>
              <w:spacing w:after="0"/>
              <w:rPr>
                <w:sz w:val="18"/>
                <w:szCs w:val="18"/>
                <w:color w:val="auto"/>
              </w:rPr>
            </w:pPr>
          </w:p>
        </w:tc>
        <w:tc>
          <w:tcPr>
            <w:tcW w:w="560" w:type="dxa"/>
            <w:vAlign w:val="bottom"/>
            <w:tcBorders>
              <w:right w:val="single" w:sz="8" w:color="BFBFBF"/>
            </w:tcBorders>
            <w:shd w:val="clear" w:color="auto" w:fill="BFBFBF"/>
          </w:tcPr>
          <w:p>
            <w:pPr>
              <w:spacing w:after="0"/>
              <w:rPr>
                <w:sz w:val="18"/>
                <w:szCs w:val="18"/>
                <w:color w:val="auto"/>
              </w:rPr>
            </w:pPr>
          </w:p>
        </w:tc>
        <w:tc>
          <w:tcPr>
            <w:tcW w:w="200" w:type="dxa"/>
            <w:vAlign w:val="bottom"/>
            <w:tcBorders>
              <w:right w:val="single" w:sz="8" w:color="auto"/>
            </w:tcBorders>
            <w:shd w:val="clear" w:color="auto" w:fill="BFBFBF"/>
          </w:tcPr>
          <w:p>
            <w:pPr>
              <w:spacing w:after="0"/>
              <w:rPr>
                <w:sz w:val="18"/>
                <w:szCs w:val="18"/>
                <w:color w:val="auto"/>
              </w:rPr>
            </w:pPr>
          </w:p>
        </w:tc>
        <w:tc>
          <w:tcPr>
            <w:tcW w:w="138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color w:val="auto"/>
              </w:rPr>
              <w:t>4590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63"/>
              <w:spacing w:after="0"/>
              <w:rPr>
                <w:sz w:val="20"/>
                <w:szCs w:val="20"/>
                <w:color w:val="auto"/>
              </w:rPr>
            </w:pPr>
            <w:r>
              <w:rPr>
                <w:rFonts w:ascii="Arial" w:cs="Arial" w:eastAsia="Arial" w:hAnsi="Arial"/>
                <w:sz w:val="18"/>
                <w:szCs w:val="18"/>
                <w:color w:val="auto"/>
                <w:w w:val="90"/>
              </w:rPr>
              <w:t>335,070.00</w:t>
            </w:r>
          </w:p>
        </w:tc>
        <w:tc>
          <w:tcPr>
            <w:tcW w:w="160" w:type="dxa"/>
            <w:vAlign w:val="bottom"/>
          </w:tcPr>
          <w:p>
            <w:pPr>
              <w:spacing w:after="0"/>
              <w:rPr>
                <w:sz w:val="18"/>
                <w:szCs w:val="18"/>
                <w:color w:val="auto"/>
              </w:rPr>
            </w:pPr>
          </w:p>
        </w:tc>
        <w:tc>
          <w:tcPr>
            <w:tcW w:w="1260" w:type="dxa"/>
            <w:vAlign w:val="bottom"/>
            <w:tcBorders>
              <w:right w:val="single" w:sz="8" w:color="auto"/>
            </w:tcBorders>
            <w:gridSpan w:val="2"/>
            <w:vMerge w:val="restart"/>
          </w:tcPr>
          <w:p>
            <w:pPr>
              <w:jc w:val="right"/>
              <w:ind w:right="123"/>
              <w:spacing w:after="0"/>
              <w:rPr>
                <w:sz w:val="20"/>
                <w:szCs w:val="20"/>
                <w:color w:val="auto"/>
              </w:rPr>
            </w:pPr>
            <w:r>
              <w:rPr>
                <w:rFonts w:ascii="Arial" w:cs="Arial" w:eastAsia="Arial" w:hAnsi="Arial"/>
                <w:sz w:val="18"/>
                <w:szCs w:val="18"/>
                <w:color w:val="auto"/>
                <w:w w:val="90"/>
              </w:rPr>
              <w:t>1,192,808,544</w:t>
            </w:r>
          </w:p>
        </w:tc>
        <w:tc>
          <w:tcPr>
            <w:tcW w:w="280" w:type="dxa"/>
            <w:vAlign w:val="bottom"/>
          </w:tcPr>
          <w:p>
            <w:pPr>
              <w:spacing w:after="0"/>
              <w:rPr>
                <w:sz w:val="18"/>
                <w:szCs w:val="18"/>
                <w:color w:val="auto"/>
              </w:rPr>
            </w:pPr>
          </w:p>
        </w:tc>
        <w:tc>
          <w:tcPr>
            <w:tcW w:w="980" w:type="dxa"/>
            <w:vAlign w:val="bottom"/>
            <w:gridSpan w:val="2"/>
            <w:vMerge w:val="restart"/>
          </w:tcPr>
          <w:p>
            <w:pPr>
              <w:jc w:val="right"/>
              <w:ind w:right="246"/>
              <w:spacing w:after="0"/>
              <w:rPr>
                <w:sz w:val="20"/>
                <w:szCs w:val="20"/>
                <w:color w:val="auto"/>
              </w:rPr>
            </w:pPr>
            <w:r>
              <w:rPr>
                <w:rFonts w:ascii="Arial" w:cs="Arial" w:eastAsia="Arial" w:hAnsi="Arial"/>
                <w:sz w:val="18"/>
                <w:szCs w:val="18"/>
                <w:color w:val="auto"/>
                <w:w w:val="94"/>
              </w:rPr>
              <w:t>04/27/10</w:t>
            </w: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10"/>
                <w:szCs w:val="10"/>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shd w:val="clear" w:color="auto" w:fill="BFBFBF"/>
          </w:tcPr>
          <w:p>
            <w:pPr>
              <w:spacing w:after="0"/>
              <w:rPr>
                <w:sz w:val="10"/>
                <w:szCs w:val="10"/>
                <w:color w:val="auto"/>
              </w:rPr>
            </w:pPr>
          </w:p>
        </w:tc>
        <w:tc>
          <w:tcPr>
            <w:tcW w:w="560" w:type="dxa"/>
            <w:vAlign w:val="bottom"/>
            <w:tcBorders>
              <w:right w:val="single" w:sz="8" w:color="BFBFBF"/>
            </w:tcBorders>
            <w:shd w:val="clear" w:color="auto" w:fill="BFBFBF"/>
          </w:tcPr>
          <w:p>
            <w:pPr>
              <w:spacing w:after="0"/>
              <w:rPr>
                <w:sz w:val="10"/>
                <w:szCs w:val="10"/>
                <w:color w:val="auto"/>
              </w:rPr>
            </w:pPr>
          </w:p>
        </w:tc>
        <w:tc>
          <w:tcPr>
            <w:tcW w:w="200" w:type="dxa"/>
            <w:vAlign w:val="bottom"/>
            <w:tcBorders>
              <w:right w:val="single" w:sz="8" w:color="auto"/>
            </w:tcBorders>
            <w:shd w:val="clear" w:color="auto" w:fill="BFBFBF"/>
          </w:tcPr>
          <w:p>
            <w:pPr>
              <w:spacing w:after="0"/>
              <w:rPr>
                <w:sz w:val="10"/>
                <w:szCs w:val="10"/>
                <w:color w:val="auto"/>
              </w:rPr>
            </w:pPr>
          </w:p>
        </w:tc>
        <w:tc>
          <w:tcPr>
            <w:tcW w:w="138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560" w:type="dxa"/>
            <w:vAlign w:val="bottom"/>
            <w:tcBorders>
              <w:right w:val="single" w:sz="8" w:color="BFBFBF"/>
            </w:tcBorders>
            <w:shd w:val="clear" w:color="auto" w:fill="BFBFBF"/>
          </w:tcPr>
          <w:p>
            <w:pPr>
              <w:spacing w:after="0"/>
              <w:rPr>
                <w:sz w:val="8"/>
                <w:szCs w:val="8"/>
                <w:color w:val="auto"/>
              </w:rPr>
            </w:pPr>
          </w:p>
        </w:tc>
        <w:tc>
          <w:tcPr>
            <w:tcW w:w="200" w:type="dxa"/>
            <w:vAlign w:val="bottom"/>
            <w:tcBorders>
              <w:right w:val="single" w:sz="8" w:color="auto"/>
            </w:tcBorders>
            <w:shd w:val="clear" w:color="auto" w:fill="BFBFBF"/>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18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shd w:val="clear" w:color="auto" w:fill="BFBFBF"/>
          </w:tcPr>
          <w:p>
            <w:pPr>
              <w:spacing w:after="0"/>
              <w:rPr>
                <w:sz w:val="20"/>
                <w:szCs w:val="20"/>
                <w:color w:val="auto"/>
              </w:rPr>
            </w:pPr>
          </w:p>
        </w:tc>
        <w:tc>
          <w:tcPr>
            <w:tcW w:w="560" w:type="dxa"/>
            <w:vAlign w:val="bottom"/>
            <w:tcBorders>
              <w:bottom w:val="single" w:sz="8" w:color="auto"/>
              <w:right w:val="single" w:sz="8" w:color="BFBFBF"/>
            </w:tcBorders>
            <w:shd w:val="clear" w:color="auto" w:fill="BFBFBF"/>
          </w:tcPr>
          <w:p>
            <w:pPr>
              <w:spacing w:after="0"/>
              <w:rPr>
                <w:sz w:val="20"/>
                <w:szCs w:val="20"/>
                <w:color w:val="auto"/>
              </w:rPr>
            </w:pPr>
          </w:p>
        </w:tc>
        <w:tc>
          <w:tcPr>
            <w:tcW w:w="200" w:type="dxa"/>
            <w:vAlign w:val="bottom"/>
            <w:tcBorders>
              <w:bottom w:val="single" w:sz="8" w:color="auto"/>
              <w:right w:val="single" w:sz="8" w:color="auto"/>
            </w:tcBorders>
            <w:shd w:val="clear" w:color="auto" w:fill="BFBFBF"/>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20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20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ind w:left="160"/>
              <w:spacing w:after="0" w:line="135" w:lineRule="exact"/>
              <w:rPr>
                <w:sz w:val="20"/>
                <w:szCs w:val="20"/>
                <w:color w:val="auto"/>
              </w:rPr>
            </w:pPr>
            <w:r>
              <w:rPr>
                <w:rFonts w:ascii="Arial" w:cs="Arial" w:eastAsia="Arial" w:hAnsi="Arial"/>
                <w:sz w:val="13"/>
                <w:szCs w:val="13"/>
                <w:color w:val="auto"/>
              </w:rPr>
              <w:t>3.</w:t>
            </w:r>
          </w:p>
        </w:tc>
        <w:tc>
          <w:tcPr>
            <w:tcW w:w="228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(a) Title of the class of securities to be sold</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12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97"/>
              </w:rPr>
              <w:t>(b) Name and address of each broker through whom the securities are intended to be sold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12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540" w:type="dxa"/>
            <w:vAlign w:val="bottom"/>
            <w:gridSpan w:val="18"/>
          </w:tcPr>
          <w:p>
            <w:pPr>
              <w:ind w:left="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0" w:type="dxa"/>
            <w:vAlign w:val="bottom"/>
            <w:gridSpan w:val="19"/>
          </w:tcPr>
          <w:p>
            <w:pPr>
              <w:ind w:left="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5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580" w:type="dxa"/>
            <w:vAlign w:val="bottom"/>
            <w:gridSpan w:val="10"/>
          </w:tcPr>
          <w:p>
            <w:pPr>
              <w:ind w:left="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300" w:type="dxa"/>
            <w:vAlign w:val="bottom"/>
          </w:tcPr>
          <w:p>
            <w:pPr>
              <w:spacing w:after="0"/>
              <w:rPr>
                <w:sz w:val="12"/>
                <w:szCs w:val="12"/>
                <w:color w:val="auto"/>
              </w:rPr>
            </w:pPr>
          </w:p>
        </w:tc>
        <w:tc>
          <w:tcPr>
            <w:tcW w:w="5120" w:type="dxa"/>
            <w:vAlign w:val="bottom"/>
            <w:gridSpan w:val="13"/>
          </w:tcPr>
          <w:p>
            <w:pPr>
              <w:ind w:left="60"/>
              <w:spacing w:after="0" w:line="145" w:lineRule="exact"/>
              <w:rPr>
                <w:sz w:val="20"/>
                <w:szCs w:val="20"/>
                <w:color w:val="auto"/>
              </w:rPr>
            </w:pPr>
            <w:r>
              <w:rPr>
                <w:rFonts w:ascii="Arial" w:cs="Arial" w:eastAsia="Arial" w:hAnsi="Arial"/>
                <w:sz w:val="13"/>
                <w:szCs w:val="13"/>
                <w:color w:val="auto"/>
                <w:w w:val="94"/>
              </w:rPr>
              <w:t>(g) Name of each securities exchange, if any, on which the securities are intended to be sold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02/26/08</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2000</w:t>
            </w:r>
          </w:p>
        </w:tc>
        <w:tc>
          <w:tcPr>
            <w:tcW w:w="106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18"/>
                <w:szCs w:val="18"/>
                <w:color w:val="auto"/>
              </w:rPr>
              <w:t>02/26/08</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04/27/10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2590</w:t>
            </w:r>
          </w:p>
        </w:tc>
        <w:tc>
          <w:tcPr>
            <w:tcW w:w="106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18"/>
                <w:szCs w:val="18"/>
                <w:color w:val="auto"/>
              </w:rPr>
              <w:t>04/27/10</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80"/>
        <w:spacing w:after="0"/>
        <w:rPr>
          <w:sz w:val="20"/>
          <w:szCs w:val="20"/>
          <w:color w:val="auto"/>
        </w:rPr>
      </w:pPr>
      <w:r>
        <w:rPr>
          <w:rFonts w:ascii="Arial" w:cs="Arial" w:eastAsia="Arial" w:hAnsi="Arial"/>
          <w:sz w:val="25"/>
          <w:szCs w:val="25"/>
          <w:b w:val="1"/>
          <w:bCs w:val="1"/>
          <w:color w:val="auto"/>
        </w:rPr>
        <w:t>NONE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4/27/2010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/s/Howard Guild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2019-12-21T02:21:57Z</dcterms:created>
  <dcterms:modified xsi:type="dcterms:W3CDTF">2019-12-21T02:21:57Z</dcterms:modified>
</cp:coreProperties>
</file>